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78B67F8">
      <w:pPr>
        <w:keepNext w:val="0"/>
        <w:keepLines w:val="0"/>
        <w:pageBreakBefore w:val="0"/>
        <w:widowControl/>
        <w:shd w:val="clear"/>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
          <w:color w:val="333333"/>
          <w:kern w:val="0"/>
          <w:sz w:val="44"/>
          <w:szCs w:val="44"/>
        </w:rPr>
      </w:pPr>
      <w:r>
        <w:rPr>
          <w:rFonts w:hint="eastAsia" w:ascii="方正小标宋简体" w:hAnsi="方正小标宋简体" w:eastAsia="方正小标宋简体" w:cs="方正小标宋简体"/>
          <w:b/>
          <w:color w:val="333333"/>
          <w:kern w:val="0"/>
          <w:sz w:val="44"/>
          <w:szCs w:val="44"/>
        </w:rPr>
        <w:t>中建四局</w:t>
      </w:r>
      <w:r>
        <w:rPr>
          <w:rFonts w:hint="eastAsia" w:ascii="方正小标宋简体" w:hAnsi="方正小标宋简体" w:eastAsia="方正小标宋简体" w:cs="方正小标宋简体"/>
          <w:b/>
          <w:color w:val="333333"/>
          <w:kern w:val="0"/>
          <w:sz w:val="44"/>
          <w:szCs w:val="44"/>
          <w:lang w:eastAsia="zh-CN"/>
        </w:rPr>
        <w:t>华南</w:t>
      </w:r>
      <w:r>
        <w:rPr>
          <w:rFonts w:hint="eastAsia" w:ascii="方正小标宋简体" w:hAnsi="方正小标宋简体" w:eastAsia="方正小标宋简体" w:cs="方正小标宋简体"/>
          <w:b/>
          <w:color w:val="333333"/>
          <w:kern w:val="0"/>
          <w:sz w:val="44"/>
          <w:szCs w:val="44"/>
          <w:lang w:val="en-US" w:eastAsia="zh-CN"/>
        </w:rPr>
        <w:t>建设有限</w:t>
      </w:r>
      <w:r>
        <w:rPr>
          <w:rFonts w:hint="eastAsia" w:ascii="方正小标宋简体" w:hAnsi="方正小标宋简体" w:eastAsia="方正小标宋简体" w:cs="方正小标宋简体"/>
          <w:b/>
          <w:color w:val="333333"/>
          <w:kern w:val="0"/>
          <w:sz w:val="44"/>
          <w:szCs w:val="44"/>
          <w:lang w:eastAsia="zh-CN"/>
        </w:rPr>
        <w:t>公司</w:t>
      </w:r>
      <w:r>
        <w:rPr>
          <w:rFonts w:hint="eastAsia" w:ascii="方正小标宋简体" w:hAnsi="方正小标宋简体" w:eastAsia="方正小标宋简体" w:cs="方正小标宋简体"/>
          <w:b/>
          <w:color w:val="333333"/>
          <w:kern w:val="0"/>
          <w:sz w:val="44"/>
          <w:szCs w:val="44"/>
        </w:rPr>
        <w:t>202</w:t>
      </w:r>
      <w:r>
        <w:rPr>
          <w:rFonts w:hint="eastAsia" w:ascii="方正小标宋简体" w:hAnsi="方正小标宋简体" w:eastAsia="方正小标宋简体" w:cs="方正小标宋简体"/>
          <w:b/>
          <w:color w:val="333333"/>
          <w:kern w:val="0"/>
          <w:sz w:val="44"/>
          <w:szCs w:val="44"/>
          <w:lang w:val="en-US" w:eastAsia="zh-CN"/>
        </w:rPr>
        <w:t>6</w:t>
      </w:r>
      <w:r>
        <w:rPr>
          <w:rFonts w:hint="eastAsia" w:ascii="方正小标宋简体" w:hAnsi="方正小标宋简体" w:eastAsia="方正小标宋简体" w:cs="方正小标宋简体"/>
          <w:b/>
          <w:color w:val="333333"/>
          <w:kern w:val="0"/>
          <w:sz w:val="44"/>
          <w:szCs w:val="44"/>
        </w:rPr>
        <w:t>届毕业生招聘简章</w:t>
      </w:r>
    </w:p>
    <w:p w14:paraId="4652B9EE">
      <w:pPr>
        <w:keepNext w:val="0"/>
        <w:keepLines w:val="0"/>
        <w:pageBreakBefore w:val="0"/>
        <w:widowControl/>
        <w:numPr>
          <w:ilvl w:val="0"/>
          <w:numId w:val="0"/>
        </w:numPr>
        <w:shd w:val="clear"/>
        <w:kinsoku/>
        <w:wordWrap/>
        <w:overflowPunct/>
        <w:topLinePunct w:val="0"/>
        <w:autoSpaceDE/>
        <w:autoSpaceDN/>
        <w:bidi w:val="0"/>
        <w:adjustRightInd/>
        <w:snapToGrid w:val="0"/>
        <w:spacing w:line="560" w:lineRule="exact"/>
        <w:ind w:left="0" w:leftChars="0" w:firstLine="643" w:firstLineChars="200"/>
        <w:jc w:val="both"/>
        <w:textAlignment w:val="auto"/>
        <w:rPr>
          <w:rFonts w:hint="eastAsia" w:ascii="黑体" w:hAnsi="黑体" w:eastAsia="黑体" w:cs="黑体"/>
          <w:b/>
          <w:bCs/>
          <w:color w:val="333333"/>
          <w:kern w:val="0"/>
          <w:sz w:val="32"/>
          <w:szCs w:val="32"/>
        </w:rPr>
      </w:pPr>
      <w:r>
        <w:rPr>
          <w:rFonts w:hint="eastAsia" w:ascii="黑体" w:hAnsi="黑体" w:eastAsia="黑体" w:cs="黑体"/>
          <w:b/>
          <w:bCs/>
          <w:color w:val="333333"/>
          <w:kern w:val="0"/>
          <w:sz w:val="32"/>
          <w:szCs w:val="32"/>
          <w:lang w:val="en-US" w:eastAsia="zh-CN"/>
        </w:rPr>
        <w:t>一、</w:t>
      </w:r>
      <w:r>
        <w:rPr>
          <w:rFonts w:hint="eastAsia" w:ascii="黑体" w:hAnsi="黑体" w:eastAsia="黑体" w:cs="黑体"/>
          <w:b/>
          <w:bCs/>
          <w:color w:val="333333"/>
          <w:kern w:val="0"/>
          <w:sz w:val="32"/>
          <w:szCs w:val="32"/>
        </w:rPr>
        <w:t>企业简介</w:t>
      </w:r>
    </w:p>
    <w:p w14:paraId="31BEA3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auto"/>
        </w:rPr>
      </w:pPr>
      <w:r>
        <w:rPr>
          <w:rFonts w:hint="eastAsia" w:ascii="仿宋_GB2312" w:hAnsi="仿宋_GB2312" w:eastAsia="仿宋_GB2312" w:cs="仿宋_GB2312"/>
          <w:i w:val="0"/>
          <w:caps w:val="0"/>
          <w:color w:val="auto"/>
          <w:spacing w:val="0"/>
          <w:sz w:val="32"/>
          <w:szCs w:val="32"/>
          <w:highlight w:val="none"/>
          <w:shd w:val="clear" w:color="auto" w:fill="auto"/>
        </w:rPr>
        <w:t>中建四局华南建设</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有限公司（</w:t>
      </w:r>
      <w:r>
        <w:rPr>
          <w:rFonts w:hint="eastAsia" w:ascii="仿宋_GB2312" w:hAnsi="仿宋_GB2312" w:eastAsia="仿宋_GB2312" w:cs="仿宋_GB2312"/>
          <w:i w:val="0"/>
          <w:caps w:val="0"/>
          <w:color w:val="auto"/>
          <w:spacing w:val="0"/>
          <w:sz w:val="32"/>
          <w:szCs w:val="32"/>
          <w:highlight w:val="none"/>
          <w:shd w:val="clear" w:color="auto" w:fill="auto"/>
          <w:lang w:val="en-US" w:eastAsia="zh-Hans"/>
        </w:rPr>
        <w:t>以下简称</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公司”）位于广州市黄埔区，是“中国建筑第四工程局有限公司”旗下的驻粤投资建设单位。公司成立于1997年，前身为中建四局广东市场的“先遣队”——中建四局广东分局，2003年更名为中建四局华南分公司。2019年，在广州市黄埔区注册成立为独立法人机构——中建四局华南建设有限公司，并正式搬迁至黄埔区，</w:t>
      </w:r>
      <w:r>
        <w:rPr>
          <w:rFonts w:hint="eastAsia" w:ascii="仿宋_GB2312" w:hAnsi="仿宋_GB2312" w:eastAsia="仿宋_GB2312" w:cs="仿宋_GB2312"/>
          <w:i w:val="0"/>
          <w:caps w:val="0"/>
          <w:color w:val="auto"/>
          <w:spacing w:val="0"/>
          <w:sz w:val="32"/>
          <w:szCs w:val="32"/>
          <w:highlight w:val="none"/>
          <w:shd w:val="clear" w:color="auto" w:fill="auto"/>
        </w:rPr>
        <w:t>开启新征程。</w:t>
      </w:r>
    </w:p>
    <w:p w14:paraId="4FBFBBD2">
      <w:pPr>
        <w:keepNext w:val="0"/>
        <w:keepLines w:val="0"/>
        <w:pageBreakBefore w:val="0"/>
        <w:widowControl/>
        <w:numPr>
          <w:ilvl w:val="0"/>
          <w:numId w:val="0"/>
        </w:numPr>
        <w:shd w:val="clear"/>
        <w:kinsoku/>
        <w:wordWrap/>
        <w:overflowPunct/>
        <w:topLinePunct w:val="0"/>
        <w:autoSpaceDE/>
        <w:autoSpaceDN/>
        <w:bidi w:val="0"/>
        <w:adjustRightInd/>
        <w:snapToGrid w:val="0"/>
        <w:spacing w:line="560" w:lineRule="exact"/>
        <w:ind w:left="0" w:leftChars="0" w:firstLine="643" w:firstLineChars="200"/>
        <w:jc w:val="both"/>
        <w:textAlignment w:val="auto"/>
        <w:rPr>
          <w:rFonts w:hint="eastAsia" w:ascii="黑体" w:hAnsi="黑体" w:eastAsia="黑体" w:cs="黑体"/>
          <w:b/>
          <w:bCs/>
          <w:color w:val="333333"/>
          <w:kern w:val="0"/>
          <w:sz w:val="32"/>
          <w:szCs w:val="32"/>
          <w:lang w:val="en-US" w:eastAsia="zh-Hans"/>
        </w:rPr>
      </w:pPr>
      <w:r>
        <w:rPr>
          <w:rFonts w:hint="eastAsia" w:ascii="黑体" w:hAnsi="黑体" w:eastAsia="黑体" w:cs="黑体"/>
          <w:b/>
          <w:bCs/>
          <w:color w:val="333333"/>
          <w:kern w:val="0"/>
          <w:sz w:val="32"/>
          <w:szCs w:val="32"/>
          <w:lang w:val="en-US" w:eastAsia="zh-Hans"/>
        </w:rPr>
        <w:t>二</w:t>
      </w:r>
      <w:r>
        <w:rPr>
          <w:rFonts w:hint="default" w:ascii="黑体" w:hAnsi="黑体" w:eastAsia="黑体" w:cs="黑体"/>
          <w:b/>
          <w:bCs/>
          <w:color w:val="333333"/>
          <w:kern w:val="0"/>
          <w:sz w:val="32"/>
          <w:szCs w:val="32"/>
          <w:lang w:val="en-US" w:eastAsia="zh-Hans"/>
        </w:rPr>
        <w:t>、</w:t>
      </w:r>
      <w:r>
        <w:rPr>
          <w:rFonts w:hint="eastAsia" w:ascii="黑体" w:hAnsi="黑体" w:eastAsia="黑体" w:cs="黑体"/>
          <w:b/>
          <w:bCs/>
          <w:color w:val="333333"/>
          <w:kern w:val="0"/>
          <w:sz w:val="32"/>
          <w:szCs w:val="32"/>
          <w:lang w:val="en-US" w:eastAsia="zh-Hans"/>
        </w:rPr>
        <w:t>企业实力</w:t>
      </w:r>
    </w:p>
    <w:p w14:paraId="272ADF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b/>
          <w:bCs/>
          <w:color w:val="333333"/>
          <w:kern w:val="0"/>
          <w:sz w:val="32"/>
          <w:szCs w:val="32"/>
          <w:lang w:val="en-US" w:eastAsia="zh-Hans" w:bidi="ar-SA"/>
        </w:rPr>
      </w:pPr>
      <w:r>
        <w:rPr>
          <w:rFonts w:hint="eastAsia" w:ascii="仿宋_GB2312" w:hAnsi="仿宋_GB2312" w:eastAsia="仿宋_GB2312" w:cs="仿宋_GB2312"/>
          <w:b/>
          <w:bCs/>
          <w:i w:val="0"/>
          <w:caps w:val="0"/>
          <w:color w:val="auto"/>
          <w:spacing w:val="0"/>
          <w:sz w:val="32"/>
          <w:szCs w:val="32"/>
          <w:highlight w:val="none"/>
          <w:shd w:val="clear" w:color="auto" w:fill="auto"/>
          <w:lang w:val="en-US" w:eastAsia="zh-CN"/>
        </w:rPr>
        <w:t>高质量发展。</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公司是国家高新技术企业，获评省级企业技术中心和广州市黄埔区、广州开发区建筑业龙头企业、黄埔区重点建筑业企业，入围2022年度广东省建筑业龙头骨干企业</w:t>
      </w:r>
      <w:r>
        <w:rPr>
          <w:rFonts w:hint="eastAsia" w:ascii="仿宋_GB2312" w:hAnsi="仿宋_GB2312" w:eastAsia="仿宋_GB2312" w:cs="仿宋_GB2312"/>
          <w:i w:val="0"/>
          <w:caps w:val="0"/>
          <w:color w:val="auto"/>
          <w:spacing w:val="0"/>
          <w:sz w:val="32"/>
          <w:szCs w:val="32"/>
          <w:highlight w:val="none"/>
          <w:shd w:val="clear" w:color="auto" w:fill="auto"/>
          <w:lang w:val="en-US" w:eastAsia="zh-Hans"/>
        </w:rPr>
        <w:t>。</w:t>
      </w:r>
      <w:r>
        <w:rPr>
          <w:rFonts w:hint="eastAsia" w:ascii="仿宋_GB2312" w:hAnsi="仿宋_GB2312" w:eastAsia="仿宋_GB2312" w:cs="仿宋_GB2312"/>
          <w:i w:val="0"/>
          <w:caps w:val="0"/>
          <w:color w:val="auto"/>
          <w:spacing w:val="0"/>
          <w:sz w:val="32"/>
          <w:szCs w:val="32"/>
          <w:highlight w:val="none"/>
          <w:shd w:val="clear" w:color="auto" w:fill="auto"/>
        </w:rPr>
        <w:t>目前，公司业务布局涵盖房屋建筑、基础设施、房地产开发、投资建造等领域。</w:t>
      </w:r>
      <w:r>
        <w:rPr>
          <w:rFonts w:hint="eastAsia" w:ascii="仿宋_GB2312" w:hAnsi="仿宋_GB2312" w:eastAsia="仿宋_GB2312" w:cs="仿宋_GB2312"/>
          <w:i w:val="0"/>
          <w:caps w:val="0"/>
          <w:color w:val="auto"/>
          <w:spacing w:val="0"/>
          <w:sz w:val="32"/>
          <w:szCs w:val="32"/>
          <w:highlight w:val="none"/>
          <w:shd w:val="clear" w:color="auto" w:fill="auto"/>
          <w:lang w:val="en-US" w:eastAsia="zh-Hans"/>
        </w:rPr>
        <w:t>公司先后打造广州海关大楼、全球通大厦、中山博览中心、中山文化艺术中心、贵阳国际会议中心、太古汇、广西金融广场等7个鲁班奖项目，揽获电子商务中心、中山完美基地二期、广东外语外贸大学、广州亚运城媒体村南区、广州医科大学附属妇幼医院和昆明延安医院等7个国优奖，2次摘得詹天佑大奖，获省级以上优质工程30余项，国家AAA级安全文明标准化工地5项，地市级以上的标准化样板工地60余项，全国建筑业绿色施工示范工程5项，LEED绿色能源与环境设计先锋奖铂金、金奖各1项，国家和省级工法40余项，国家发明专利18项，省优秀工程勘察设计奖1项，BIM应用大赛奖33项，核心期刊论文发表71篇。</w:t>
      </w:r>
    </w:p>
    <w:p w14:paraId="6BF0AD9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auto"/>
          <w:lang w:eastAsia="zh-Hans"/>
        </w:rPr>
      </w:pPr>
      <w:r>
        <w:rPr>
          <w:rFonts w:hint="eastAsia" w:ascii="仿宋_GB2312" w:hAnsi="仿宋_GB2312" w:eastAsia="仿宋_GB2312" w:cs="仿宋_GB2312"/>
          <w:b/>
          <w:bCs/>
          <w:i w:val="0"/>
          <w:caps w:val="0"/>
          <w:color w:val="auto"/>
          <w:spacing w:val="0"/>
          <w:sz w:val="32"/>
          <w:szCs w:val="32"/>
          <w:highlight w:val="none"/>
          <w:shd w:val="clear" w:color="auto" w:fill="auto"/>
          <w:lang w:val="en-US" w:eastAsia="zh-Hans"/>
        </w:rPr>
        <w:t>央企担当</w:t>
      </w:r>
      <w:r>
        <w:rPr>
          <w:rFonts w:hint="eastAsia" w:ascii="仿宋_GB2312" w:hAnsi="仿宋_GB2312" w:eastAsia="仿宋_GB2312" w:cs="仿宋_GB2312"/>
          <w:b/>
          <w:bCs/>
          <w:i w:val="0"/>
          <w:caps w:val="0"/>
          <w:color w:val="auto"/>
          <w:spacing w:val="0"/>
          <w:sz w:val="32"/>
          <w:szCs w:val="32"/>
          <w:highlight w:val="none"/>
          <w:shd w:val="clear" w:color="auto" w:fill="auto"/>
          <w:lang w:val="en-US" w:eastAsia="zh-CN"/>
        </w:rPr>
        <w:t>。</w:t>
      </w:r>
      <w:r>
        <w:rPr>
          <w:rFonts w:hint="eastAsia" w:ascii="仿宋_GB2312" w:hAnsi="仿宋_GB2312" w:eastAsia="仿宋_GB2312" w:cs="仿宋_GB2312"/>
          <w:i w:val="0"/>
          <w:caps w:val="0"/>
          <w:color w:val="auto"/>
          <w:spacing w:val="0"/>
          <w:sz w:val="32"/>
          <w:szCs w:val="32"/>
          <w:highlight w:val="none"/>
          <w:shd w:val="clear" w:color="auto" w:fill="auto"/>
        </w:rPr>
        <w:t>公司秉承央企担当，迎难而上，</w:t>
      </w:r>
      <w:r>
        <w:rPr>
          <w:rFonts w:hint="eastAsia" w:ascii="仿宋_GB2312" w:hAnsi="仿宋_GB2312" w:eastAsia="仿宋_GB2312" w:cs="仿宋_GB2312"/>
          <w:i w:val="0"/>
          <w:caps w:val="0"/>
          <w:color w:val="auto"/>
          <w:spacing w:val="0"/>
          <w:sz w:val="32"/>
          <w:szCs w:val="32"/>
          <w:highlight w:val="none"/>
          <w:shd w:val="clear" w:color="auto" w:fill="auto"/>
          <w:lang w:val="en-US" w:eastAsia="zh-Hans"/>
        </w:rPr>
        <w:t>曾</w:t>
      </w:r>
      <w:r>
        <w:rPr>
          <w:rFonts w:hint="eastAsia" w:ascii="仿宋_GB2312" w:hAnsi="仿宋_GB2312" w:eastAsia="仿宋_GB2312" w:cs="仿宋_GB2312"/>
          <w:i w:val="0"/>
          <w:caps w:val="0"/>
          <w:color w:val="auto"/>
          <w:spacing w:val="0"/>
          <w:sz w:val="32"/>
          <w:szCs w:val="32"/>
          <w:highlight w:val="none"/>
          <w:shd w:val="clear" w:color="auto" w:fill="auto"/>
        </w:rPr>
        <w:t>参与广州新白云机场塔台航管楼、白云机场2号航站楼、亚运媒体村、</w:t>
      </w:r>
      <w:r>
        <w:rPr>
          <w:rFonts w:hint="default" w:ascii="仿宋_GB2312" w:hAnsi="仿宋_GB2312" w:eastAsia="仿宋_GB2312" w:cs="仿宋_GB2312"/>
          <w:i w:val="0"/>
          <w:caps w:val="0"/>
          <w:color w:val="auto"/>
          <w:spacing w:val="0"/>
          <w:sz w:val="32"/>
          <w:szCs w:val="32"/>
          <w:highlight w:val="none"/>
          <w:shd w:val="clear" w:color="auto" w:fill="auto"/>
        </w:rPr>
        <w:t xml:space="preserve"> </w:t>
      </w:r>
      <w:r>
        <w:rPr>
          <w:rFonts w:hint="eastAsia" w:ascii="仿宋_GB2312" w:hAnsi="仿宋_GB2312" w:eastAsia="仿宋_GB2312" w:cs="仿宋_GB2312"/>
          <w:i w:val="0"/>
          <w:caps w:val="0"/>
          <w:color w:val="auto"/>
          <w:spacing w:val="0"/>
          <w:sz w:val="32"/>
          <w:szCs w:val="32"/>
          <w:highlight w:val="none"/>
          <w:shd w:val="clear" w:color="auto" w:fill="auto"/>
        </w:rPr>
        <w:t>广州粤剧院、</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广东（潭州）国际会展中心</w:t>
      </w:r>
      <w:r>
        <w:rPr>
          <w:rFonts w:hint="eastAsia" w:ascii="仿宋_GB2312" w:hAnsi="仿宋_GB2312" w:eastAsia="仿宋_GB2312" w:cs="仿宋_GB2312"/>
          <w:i w:val="0"/>
          <w:caps w:val="0"/>
          <w:color w:val="auto"/>
          <w:spacing w:val="0"/>
          <w:sz w:val="32"/>
          <w:szCs w:val="32"/>
          <w:highlight w:val="none"/>
          <w:shd w:val="clear" w:color="auto" w:fill="auto"/>
        </w:rPr>
        <w:t>、广州医科大学附属妇女儿童医院</w:t>
      </w:r>
      <w:r>
        <w:rPr>
          <w:rFonts w:hint="eastAsia" w:ascii="仿宋_GB2312" w:hAnsi="仿宋_GB2312" w:eastAsia="仿宋_GB2312" w:cs="仿宋_GB2312"/>
          <w:i w:val="0"/>
          <w:caps w:val="0"/>
          <w:color w:val="auto"/>
          <w:spacing w:val="0"/>
          <w:sz w:val="32"/>
          <w:szCs w:val="32"/>
          <w:highlight w:val="none"/>
          <w:shd w:val="clear" w:color="auto" w:fill="auto"/>
          <w:lang w:val="en-US" w:eastAsia="zh-Hans"/>
        </w:rPr>
        <w:t>等多个工期紧、难度大、质量高的公建类项目建设</w:t>
      </w:r>
      <w:r>
        <w:rPr>
          <w:rFonts w:hint="eastAsia" w:ascii="仿宋_GB2312" w:hAnsi="仿宋_GB2312" w:eastAsia="仿宋_GB2312" w:cs="仿宋_GB2312"/>
          <w:i w:val="0"/>
          <w:caps w:val="0"/>
          <w:color w:val="auto"/>
          <w:spacing w:val="0"/>
          <w:sz w:val="32"/>
          <w:szCs w:val="32"/>
          <w:highlight w:val="none"/>
          <w:shd w:val="clear" w:color="auto" w:fill="auto"/>
          <w:lang w:eastAsia="zh-Hans"/>
        </w:rPr>
        <w:t>，</w:t>
      </w:r>
      <w:r>
        <w:rPr>
          <w:rFonts w:hint="eastAsia" w:ascii="仿宋_GB2312" w:hAnsi="仿宋_GB2312" w:eastAsia="仿宋_GB2312" w:cs="仿宋_GB2312"/>
          <w:i w:val="0"/>
          <w:caps w:val="0"/>
          <w:color w:val="auto"/>
          <w:spacing w:val="0"/>
          <w:sz w:val="32"/>
          <w:szCs w:val="32"/>
          <w:highlight w:val="none"/>
          <w:shd w:val="clear" w:color="auto" w:fill="auto"/>
          <w:lang w:val="en-US" w:eastAsia="zh-Hans"/>
        </w:rPr>
        <w:t>为城市的建设献上一份力量</w:t>
      </w:r>
      <w:r>
        <w:rPr>
          <w:rFonts w:hint="eastAsia" w:ascii="仿宋_GB2312" w:hAnsi="仿宋_GB2312" w:eastAsia="仿宋_GB2312" w:cs="仿宋_GB2312"/>
          <w:i w:val="0"/>
          <w:caps w:val="0"/>
          <w:color w:val="auto"/>
          <w:spacing w:val="0"/>
          <w:sz w:val="32"/>
          <w:szCs w:val="32"/>
          <w:highlight w:val="none"/>
          <w:shd w:val="clear" w:color="auto" w:fill="auto"/>
          <w:lang w:eastAsia="zh-Hans"/>
        </w:rPr>
        <w:t>。</w:t>
      </w:r>
    </w:p>
    <w:p w14:paraId="257BA58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rightChars="0" w:firstLine="643"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auto"/>
        </w:rPr>
      </w:pPr>
      <w:r>
        <w:rPr>
          <w:rFonts w:hint="eastAsia" w:ascii="仿宋_GB2312" w:hAnsi="仿宋_GB2312" w:eastAsia="仿宋_GB2312" w:cs="仿宋_GB2312"/>
          <w:b/>
          <w:bCs/>
          <w:i w:val="0"/>
          <w:caps w:val="0"/>
          <w:color w:val="auto"/>
          <w:spacing w:val="0"/>
          <w:sz w:val="32"/>
          <w:szCs w:val="32"/>
          <w:highlight w:val="none"/>
          <w:shd w:val="clear" w:color="auto" w:fill="auto"/>
          <w:lang w:val="en-US" w:eastAsia="zh-CN"/>
        </w:rPr>
        <w:t>战略蓝图。</w:t>
      </w:r>
      <w:r>
        <w:rPr>
          <w:rFonts w:hint="eastAsia" w:ascii="仿宋_GB2312" w:hAnsi="仿宋_GB2312" w:eastAsia="仿宋_GB2312" w:cs="仿宋_GB2312"/>
          <w:i w:val="0"/>
          <w:caps w:val="0"/>
          <w:color w:val="auto"/>
          <w:spacing w:val="0"/>
          <w:sz w:val="32"/>
          <w:szCs w:val="32"/>
          <w:highlight w:val="none"/>
          <w:shd w:val="clear" w:color="auto" w:fill="auto"/>
        </w:rPr>
        <w:t>新时代，新征程，公司坚持聚焦“三高”市场，发力攻坚公投市场，持续完善营销布局，努力实现公司的二次创业、转型升级、跨越发展；公司上下将勠力同心，打造高质量发展标杆，为成为粤港澳大湾区最具竞争力的工程总承包建设公司而接续奋斗。</w:t>
      </w:r>
    </w:p>
    <w:p w14:paraId="1E0D6754">
      <w:pPr>
        <w:keepNext w:val="0"/>
        <w:keepLines w:val="0"/>
        <w:pageBreakBefore w:val="0"/>
        <w:widowControl/>
        <w:numPr>
          <w:ilvl w:val="0"/>
          <w:numId w:val="1"/>
        </w:numPr>
        <w:shd w:val="clear"/>
        <w:kinsoku/>
        <w:wordWrap/>
        <w:overflowPunct/>
        <w:topLinePunct w:val="0"/>
        <w:autoSpaceDE/>
        <w:autoSpaceDN/>
        <w:bidi w:val="0"/>
        <w:adjustRightInd/>
        <w:snapToGrid w:val="0"/>
        <w:spacing w:line="560" w:lineRule="exact"/>
        <w:ind w:left="0" w:leftChars="0" w:firstLine="643" w:firstLineChars="200"/>
        <w:jc w:val="both"/>
        <w:textAlignment w:val="auto"/>
        <w:rPr>
          <w:rFonts w:hint="eastAsia" w:ascii="黑体" w:hAnsi="黑体" w:eastAsia="黑体" w:cs="黑体"/>
          <w:b/>
          <w:bCs/>
          <w:color w:val="333333"/>
          <w:kern w:val="0"/>
          <w:sz w:val="36"/>
          <w:szCs w:val="36"/>
          <w:lang w:val="en-US" w:eastAsia="zh-Hans"/>
        </w:rPr>
      </w:pPr>
      <w:r>
        <w:rPr>
          <w:rFonts w:hint="eastAsia" w:ascii="黑体" w:hAnsi="黑体" w:eastAsia="黑体" w:cs="黑体"/>
          <w:b/>
          <w:bCs/>
          <w:color w:val="333333"/>
          <w:kern w:val="0"/>
          <w:sz w:val="32"/>
          <w:szCs w:val="32"/>
          <w:lang w:val="en-US" w:eastAsia="zh-Hans"/>
        </w:rPr>
        <w:t>经营区域</w:t>
      </w:r>
    </w:p>
    <w:p w14:paraId="3FB76F2B">
      <w:pPr>
        <w:keepNext w:val="0"/>
        <w:keepLines w:val="0"/>
        <w:pageBreakBefore w:val="0"/>
        <w:widowControl/>
        <w:numPr>
          <w:numId w:val="0"/>
        </w:numPr>
        <w:shd w:val="clea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pP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SA"/>
        </w:rPr>
        <w:t>以广州为核心，辐射粤港澳大湾区及周边省市</w:t>
      </w:r>
    </w:p>
    <w:p w14:paraId="09F2E4DE">
      <w:pPr>
        <w:keepNext w:val="0"/>
        <w:keepLines w:val="0"/>
        <w:pageBreakBefore w:val="0"/>
        <w:widowControl/>
        <w:numPr>
          <w:ilvl w:val="0"/>
          <w:numId w:val="0"/>
        </w:numPr>
        <w:shd w:val="clear"/>
        <w:kinsoku/>
        <w:wordWrap/>
        <w:overflowPunct/>
        <w:topLinePunct w:val="0"/>
        <w:autoSpaceDE/>
        <w:autoSpaceDN/>
        <w:bidi w:val="0"/>
        <w:adjustRightInd/>
        <w:snapToGrid w:val="0"/>
        <w:spacing w:line="560" w:lineRule="exact"/>
        <w:ind w:left="0" w:leftChars="0" w:firstLine="643"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pPr>
      <w:r>
        <w:rPr>
          <w:rFonts w:hint="eastAsia" w:ascii="仿宋_GB2312" w:hAnsi="仿宋_GB2312" w:eastAsia="仿宋_GB2312" w:cs="仿宋_GB2312"/>
          <w:b/>
          <w:bCs/>
          <w:i w:val="0"/>
          <w:caps w:val="0"/>
          <w:color w:val="auto"/>
          <w:spacing w:val="0"/>
          <w:kern w:val="0"/>
          <w:sz w:val="32"/>
          <w:szCs w:val="32"/>
          <w:highlight w:val="none"/>
          <w:shd w:val="clear" w:color="auto" w:fill="auto"/>
          <w:lang w:val="en-US" w:eastAsia="zh-Hans" w:bidi="ar-SA"/>
        </w:rPr>
        <w:t>佛山分公司</w:t>
      </w:r>
      <w:r>
        <w:rPr>
          <w:rFonts w:hint="eastAsia" w:ascii="仿宋_GB2312" w:hAnsi="仿宋_GB2312" w:eastAsia="仿宋_GB2312" w:cs="仿宋_GB2312"/>
          <w:b/>
          <w:bCs/>
          <w:i w:val="0"/>
          <w:caps w:val="0"/>
          <w:color w:val="auto"/>
          <w:spacing w:val="0"/>
          <w:kern w:val="0"/>
          <w:sz w:val="32"/>
          <w:szCs w:val="32"/>
          <w:highlight w:val="none"/>
          <w:shd w:val="clear" w:color="auto" w:fill="auto"/>
          <w:lang w:eastAsia="zh-Hans" w:bidi="ar-SA"/>
        </w:rPr>
        <w:t>：</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佛山</w:t>
      </w:r>
      <w:r>
        <w:rPr>
          <w:rFonts w:hint="eastAsia" w:ascii="仿宋_GB2312" w:hAnsi="仿宋_GB2312" w:eastAsia="仿宋_GB2312" w:cs="仿宋_GB2312"/>
          <w:i w:val="0"/>
          <w:caps w:val="0"/>
          <w:color w:val="auto"/>
          <w:spacing w:val="0"/>
          <w:kern w:val="0"/>
          <w:sz w:val="32"/>
          <w:szCs w:val="32"/>
          <w:highlight w:val="none"/>
          <w:shd w:val="clear" w:color="auto" w:fill="auto"/>
          <w:lang w:eastAsia="zh-Hans" w:bidi="ar-SA"/>
        </w:rPr>
        <w:t>、</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广州</w:t>
      </w:r>
      <w:r>
        <w:rPr>
          <w:rFonts w:hint="eastAsia" w:ascii="仿宋_GB2312" w:hAnsi="仿宋_GB2312" w:eastAsia="仿宋_GB2312" w:cs="仿宋_GB2312"/>
          <w:i w:val="0"/>
          <w:caps w:val="0"/>
          <w:color w:val="auto"/>
          <w:spacing w:val="0"/>
          <w:kern w:val="0"/>
          <w:sz w:val="32"/>
          <w:szCs w:val="32"/>
          <w:highlight w:val="none"/>
          <w:shd w:val="clear" w:color="auto" w:fill="auto"/>
          <w:lang w:eastAsia="zh-Hans" w:bidi="ar-SA"/>
        </w:rPr>
        <w:t>、</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深圳</w:t>
      </w:r>
      <w:r>
        <w:rPr>
          <w:rFonts w:hint="eastAsia" w:ascii="仿宋_GB2312" w:hAnsi="仿宋_GB2312" w:eastAsia="仿宋_GB2312" w:cs="仿宋_GB2312"/>
          <w:i w:val="0"/>
          <w:caps w:val="0"/>
          <w:color w:val="auto"/>
          <w:spacing w:val="0"/>
          <w:kern w:val="0"/>
          <w:sz w:val="32"/>
          <w:szCs w:val="32"/>
          <w:highlight w:val="none"/>
          <w:shd w:val="clear" w:color="auto" w:fill="auto"/>
          <w:lang w:eastAsia="zh-Hans" w:bidi="ar-SA"/>
        </w:rPr>
        <w:t>、</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SA"/>
        </w:rPr>
        <w:t>阳江、</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南宁</w:t>
      </w:r>
      <w:r>
        <w:rPr>
          <w:rFonts w:hint="eastAsia" w:ascii="仿宋_GB2312" w:hAnsi="仿宋_GB2312" w:eastAsia="仿宋_GB2312" w:cs="仿宋_GB2312"/>
          <w:i w:val="0"/>
          <w:caps w:val="0"/>
          <w:color w:val="auto"/>
          <w:spacing w:val="0"/>
          <w:kern w:val="0"/>
          <w:sz w:val="32"/>
          <w:szCs w:val="32"/>
          <w:highlight w:val="none"/>
          <w:shd w:val="clear" w:color="auto" w:fill="auto"/>
          <w:lang w:eastAsia="zh-Hans" w:bidi="ar-SA"/>
        </w:rPr>
        <w:t>、</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柳州</w:t>
      </w:r>
    </w:p>
    <w:p w14:paraId="5F4E57BA">
      <w:pPr>
        <w:keepNext w:val="0"/>
        <w:keepLines w:val="0"/>
        <w:pageBreakBefore w:val="0"/>
        <w:widowControl/>
        <w:numPr>
          <w:ilvl w:val="0"/>
          <w:numId w:val="0"/>
        </w:numPr>
        <w:shd w:val="clear"/>
        <w:kinsoku/>
        <w:wordWrap/>
        <w:overflowPunct/>
        <w:topLinePunct w:val="0"/>
        <w:autoSpaceDE/>
        <w:autoSpaceDN/>
        <w:bidi w:val="0"/>
        <w:adjustRightInd/>
        <w:snapToGrid w:val="0"/>
        <w:spacing w:line="560" w:lineRule="exact"/>
        <w:ind w:left="0" w:leftChars="0" w:firstLine="643" w:firstLineChars="200"/>
        <w:jc w:val="both"/>
        <w:textAlignment w:val="auto"/>
        <w:rPr>
          <w:rFonts w:hint="eastAsia" w:ascii="仿宋_GB2312" w:hAnsi="仿宋_GB2312" w:eastAsia="仿宋_GB2312" w:cs="仿宋_GB2312"/>
          <w:b w:val="0"/>
          <w:bCs w:val="0"/>
          <w:i w:val="0"/>
          <w:caps w:val="0"/>
          <w:color w:val="auto"/>
          <w:spacing w:val="0"/>
          <w:kern w:val="0"/>
          <w:sz w:val="32"/>
          <w:szCs w:val="32"/>
          <w:highlight w:val="none"/>
          <w:shd w:val="clear" w:color="auto" w:fill="auto"/>
          <w:lang w:val="en-US" w:eastAsia="zh-Hans" w:bidi="ar-SA"/>
        </w:rPr>
      </w:pPr>
      <w:r>
        <w:rPr>
          <w:rFonts w:hint="eastAsia" w:ascii="仿宋_GB2312" w:hAnsi="仿宋_GB2312" w:eastAsia="仿宋_GB2312" w:cs="仿宋_GB2312"/>
          <w:b/>
          <w:bCs/>
          <w:i w:val="0"/>
          <w:caps w:val="0"/>
          <w:color w:val="auto"/>
          <w:spacing w:val="0"/>
          <w:kern w:val="0"/>
          <w:sz w:val="32"/>
          <w:szCs w:val="32"/>
          <w:highlight w:val="none"/>
          <w:shd w:val="clear" w:color="auto" w:fill="auto"/>
          <w:lang w:val="en-US" w:eastAsia="zh-Hans" w:bidi="ar-SA"/>
        </w:rPr>
        <w:t>广州分公司</w:t>
      </w:r>
      <w:r>
        <w:rPr>
          <w:rFonts w:hint="eastAsia" w:ascii="仿宋_GB2312" w:hAnsi="仿宋_GB2312" w:eastAsia="仿宋_GB2312" w:cs="仿宋_GB2312"/>
          <w:b/>
          <w:bCs/>
          <w:i w:val="0"/>
          <w:caps w:val="0"/>
          <w:color w:val="auto"/>
          <w:spacing w:val="0"/>
          <w:kern w:val="0"/>
          <w:sz w:val="32"/>
          <w:szCs w:val="32"/>
          <w:highlight w:val="none"/>
          <w:shd w:val="clear" w:color="auto" w:fill="auto"/>
          <w:lang w:eastAsia="zh-Hans" w:bidi="ar-SA"/>
        </w:rPr>
        <w:t>：</w:t>
      </w:r>
      <w:r>
        <w:rPr>
          <w:rFonts w:hint="eastAsia" w:ascii="仿宋_GB2312" w:hAnsi="仿宋_GB2312" w:eastAsia="仿宋_GB2312" w:cs="仿宋_GB2312"/>
          <w:b w:val="0"/>
          <w:bCs w:val="0"/>
          <w:i w:val="0"/>
          <w:caps w:val="0"/>
          <w:color w:val="auto"/>
          <w:spacing w:val="0"/>
          <w:kern w:val="0"/>
          <w:sz w:val="32"/>
          <w:szCs w:val="32"/>
          <w:highlight w:val="none"/>
          <w:shd w:val="clear" w:color="auto" w:fill="auto"/>
          <w:lang w:val="en-US" w:eastAsia="zh-Hans" w:bidi="ar-SA"/>
        </w:rPr>
        <w:t>广州</w:t>
      </w:r>
      <w:r>
        <w:rPr>
          <w:rFonts w:hint="eastAsia" w:ascii="仿宋_GB2312" w:hAnsi="仿宋_GB2312" w:eastAsia="仿宋_GB2312" w:cs="仿宋_GB2312"/>
          <w:b w:val="0"/>
          <w:bCs w:val="0"/>
          <w:i w:val="0"/>
          <w:caps w:val="0"/>
          <w:color w:val="auto"/>
          <w:spacing w:val="0"/>
          <w:kern w:val="0"/>
          <w:sz w:val="32"/>
          <w:szCs w:val="32"/>
          <w:highlight w:val="none"/>
          <w:shd w:val="clear" w:color="auto" w:fill="auto"/>
          <w:lang w:eastAsia="zh-Hans" w:bidi="ar-SA"/>
        </w:rPr>
        <w:t>、</w:t>
      </w:r>
      <w:r>
        <w:rPr>
          <w:rFonts w:hint="eastAsia" w:ascii="仿宋_GB2312" w:hAnsi="仿宋_GB2312" w:eastAsia="仿宋_GB2312" w:cs="仿宋_GB2312"/>
          <w:b w:val="0"/>
          <w:bCs w:val="0"/>
          <w:i w:val="0"/>
          <w:caps w:val="0"/>
          <w:color w:val="auto"/>
          <w:spacing w:val="0"/>
          <w:kern w:val="0"/>
          <w:sz w:val="32"/>
          <w:szCs w:val="32"/>
          <w:highlight w:val="none"/>
          <w:shd w:val="clear" w:color="auto" w:fill="auto"/>
          <w:lang w:val="en-US" w:eastAsia="zh-Hans" w:bidi="ar-SA"/>
        </w:rPr>
        <w:t>清远</w:t>
      </w:r>
      <w:r>
        <w:rPr>
          <w:rFonts w:hint="eastAsia" w:ascii="仿宋_GB2312" w:hAnsi="仿宋_GB2312" w:eastAsia="仿宋_GB2312" w:cs="仿宋_GB2312"/>
          <w:b w:val="0"/>
          <w:bCs w:val="0"/>
          <w:i w:val="0"/>
          <w:caps w:val="0"/>
          <w:color w:val="auto"/>
          <w:spacing w:val="0"/>
          <w:kern w:val="0"/>
          <w:sz w:val="32"/>
          <w:szCs w:val="32"/>
          <w:highlight w:val="none"/>
          <w:shd w:val="clear" w:color="auto" w:fill="auto"/>
          <w:lang w:eastAsia="zh-Hans" w:bidi="ar-SA"/>
        </w:rPr>
        <w:t>、</w:t>
      </w:r>
      <w:r>
        <w:rPr>
          <w:rFonts w:hint="eastAsia" w:ascii="仿宋_GB2312" w:hAnsi="仿宋_GB2312" w:eastAsia="仿宋_GB2312" w:cs="仿宋_GB2312"/>
          <w:b w:val="0"/>
          <w:bCs w:val="0"/>
          <w:i w:val="0"/>
          <w:caps w:val="0"/>
          <w:color w:val="auto"/>
          <w:spacing w:val="0"/>
          <w:kern w:val="0"/>
          <w:sz w:val="32"/>
          <w:szCs w:val="32"/>
          <w:highlight w:val="none"/>
          <w:shd w:val="clear" w:color="auto" w:fill="auto"/>
          <w:lang w:val="en-US" w:eastAsia="zh-Hans" w:bidi="ar-SA"/>
        </w:rPr>
        <w:t>中山</w:t>
      </w:r>
      <w:r>
        <w:rPr>
          <w:rFonts w:hint="eastAsia" w:ascii="仿宋_GB2312" w:hAnsi="仿宋_GB2312" w:eastAsia="仿宋_GB2312" w:cs="仿宋_GB2312"/>
          <w:b w:val="0"/>
          <w:bCs w:val="0"/>
          <w:i w:val="0"/>
          <w:caps w:val="0"/>
          <w:color w:val="auto"/>
          <w:spacing w:val="0"/>
          <w:kern w:val="0"/>
          <w:sz w:val="32"/>
          <w:szCs w:val="32"/>
          <w:highlight w:val="none"/>
          <w:shd w:val="clear" w:color="auto" w:fill="auto"/>
          <w:lang w:eastAsia="zh-Hans" w:bidi="ar-SA"/>
        </w:rPr>
        <w:t>、</w:t>
      </w:r>
      <w:r>
        <w:rPr>
          <w:rFonts w:hint="eastAsia" w:ascii="仿宋_GB2312" w:hAnsi="仿宋_GB2312" w:eastAsia="仿宋_GB2312" w:cs="仿宋_GB2312"/>
          <w:b w:val="0"/>
          <w:bCs w:val="0"/>
          <w:i w:val="0"/>
          <w:caps w:val="0"/>
          <w:color w:val="auto"/>
          <w:spacing w:val="0"/>
          <w:kern w:val="0"/>
          <w:sz w:val="32"/>
          <w:szCs w:val="32"/>
          <w:highlight w:val="none"/>
          <w:shd w:val="clear" w:color="auto" w:fill="auto"/>
          <w:lang w:val="en-US" w:eastAsia="zh-Hans" w:bidi="ar-SA"/>
        </w:rPr>
        <w:t>江门</w:t>
      </w:r>
    </w:p>
    <w:p w14:paraId="3910C71B">
      <w:pPr>
        <w:keepNext w:val="0"/>
        <w:keepLines w:val="0"/>
        <w:pageBreakBefore w:val="0"/>
        <w:widowControl/>
        <w:numPr>
          <w:ilvl w:val="0"/>
          <w:numId w:val="0"/>
        </w:numPr>
        <w:shd w:val="clear"/>
        <w:kinsoku/>
        <w:wordWrap/>
        <w:overflowPunct/>
        <w:topLinePunct w:val="0"/>
        <w:autoSpaceDE/>
        <w:autoSpaceDN/>
        <w:bidi w:val="0"/>
        <w:adjustRightInd/>
        <w:snapToGrid w:val="0"/>
        <w:spacing w:line="560" w:lineRule="exact"/>
        <w:ind w:left="0" w:leftChars="0" w:firstLine="643" w:firstLineChars="200"/>
        <w:jc w:val="both"/>
        <w:textAlignment w:val="auto"/>
        <w:rPr>
          <w:rFonts w:hint="eastAsia" w:ascii="仿宋_GB2312" w:hAnsi="仿宋_GB2312" w:eastAsia="仿宋_GB2312" w:cs="仿宋_GB2312"/>
          <w:b w:val="0"/>
          <w:bCs w:val="0"/>
          <w:i w:val="0"/>
          <w:caps w:val="0"/>
          <w:color w:val="auto"/>
          <w:spacing w:val="0"/>
          <w:kern w:val="0"/>
          <w:sz w:val="32"/>
          <w:szCs w:val="32"/>
          <w:highlight w:val="none"/>
          <w:shd w:val="clear" w:color="auto" w:fill="auto"/>
          <w:lang w:val="en-US" w:eastAsia="zh-Hans" w:bidi="ar-SA"/>
        </w:rPr>
      </w:pPr>
      <w:r>
        <w:rPr>
          <w:rFonts w:hint="eastAsia" w:ascii="仿宋_GB2312" w:hAnsi="仿宋_GB2312" w:eastAsia="仿宋_GB2312" w:cs="仿宋_GB2312"/>
          <w:b/>
          <w:bCs/>
          <w:i w:val="0"/>
          <w:caps w:val="0"/>
          <w:color w:val="auto"/>
          <w:spacing w:val="0"/>
          <w:kern w:val="0"/>
          <w:sz w:val="32"/>
          <w:szCs w:val="32"/>
          <w:highlight w:val="none"/>
          <w:shd w:val="clear" w:color="auto" w:fill="auto"/>
          <w:lang w:val="en-US" w:eastAsia="zh-Hans" w:bidi="ar-SA"/>
        </w:rPr>
        <w:t>总承包事业部</w:t>
      </w:r>
      <w:r>
        <w:rPr>
          <w:rFonts w:hint="eastAsia" w:ascii="仿宋_GB2312" w:hAnsi="仿宋_GB2312" w:eastAsia="仿宋_GB2312" w:cs="仿宋_GB2312"/>
          <w:b/>
          <w:bCs/>
          <w:i w:val="0"/>
          <w:caps w:val="0"/>
          <w:color w:val="auto"/>
          <w:spacing w:val="0"/>
          <w:kern w:val="0"/>
          <w:sz w:val="32"/>
          <w:szCs w:val="32"/>
          <w:highlight w:val="none"/>
          <w:shd w:val="clear" w:color="auto" w:fill="auto"/>
          <w:lang w:eastAsia="zh-Hans" w:bidi="ar-SA"/>
        </w:rPr>
        <w:t>：</w:t>
      </w:r>
      <w:r>
        <w:rPr>
          <w:rFonts w:hint="eastAsia" w:ascii="仿宋_GB2312" w:hAnsi="仿宋_GB2312" w:eastAsia="仿宋_GB2312" w:cs="仿宋_GB2312"/>
          <w:b w:val="0"/>
          <w:bCs w:val="0"/>
          <w:i w:val="0"/>
          <w:caps w:val="0"/>
          <w:color w:val="auto"/>
          <w:spacing w:val="0"/>
          <w:kern w:val="0"/>
          <w:sz w:val="32"/>
          <w:szCs w:val="32"/>
          <w:highlight w:val="none"/>
          <w:shd w:val="clear" w:color="auto" w:fill="auto"/>
          <w:lang w:val="en-US" w:eastAsia="zh-Hans" w:bidi="ar-SA"/>
        </w:rPr>
        <w:t>广州</w:t>
      </w:r>
      <w:r>
        <w:rPr>
          <w:rFonts w:hint="eastAsia" w:ascii="仿宋_GB2312" w:hAnsi="仿宋_GB2312" w:eastAsia="仿宋_GB2312" w:cs="仿宋_GB2312"/>
          <w:b w:val="0"/>
          <w:bCs w:val="0"/>
          <w:i w:val="0"/>
          <w:caps w:val="0"/>
          <w:color w:val="auto"/>
          <w:spacing w:val="0"/>
          <w:kern w:val="0"/>
          <w:sz w:val="32"/>
          <w:szCs w:val="32"/>
          <w:highlight w:val="none"/>
          <w:shd w:val="clear" w:color="auto" w:fill="auto"/>
          <w:lang w:eastAsia="zh-Hans" w:bidi="ar-SA"/>
        </w:rPr>
        <w:t>、</w:t>
      </w:r>
      <w:r>
        <w:rPr>
          <w:rFonts w:hint="eastAsia" w:ascii="仿宋_GB2312" w:hAnsi="仿宋_GB2312" w:eastAsia="仿宋_GB2312" w:cs="仿宋_GB2312"/>
          <w:b w:val="0"/>
          <w:bCs w:val="0"/>
          <w:i w:val="0"/>
          <w:caps w:val="0"/>
          <w:color w:val="auto"/>
          <w:spacing w:val="0"/>
          <w:kern w:val="0"/>
          <w:sz w:val="32"/>
          <w:szCs w:val="32"/>
          <w:highlight w:val="none"/>
          <w:shd w:val="clear" w:color="auto" w:fill="auto"/>
          <w:lang w:val="en-US" w:eastAsia="zh-CN" w:bidi="ar-SA"/>
        </w:rPr>
        <w:t>珠海、</w:t>
      </w:r>
      <w:r>
        <w:rPr>
          <w:rFonts w:hint="eastAsia" w:ascii="仿宋_GB2312" w:hAnsi="仿宋_GB2312" w:eastAsia="仿宋_GB2312" w:cs="仿宋_GB2312"/>
          <w:b w:val="0"/>
          <w:bCs w:val="0"/>
          <w:i w:val="0"/>
          <w:caps w:val="0"/>
          <w:color w:val="auto"/>
          <w:spacing w:val="0"/>
          <w:kern w:val="0"/>
          <w:sz w:val="32"/>
          <w:szCs w:val="32"/>
          <w:highlight w:val="none"/>
          <w:shd w:val="clear" w:color="auto" w:fill="auto"/>
          <w:lang w:val="en-US" w:eastAsia="zh-Hans" w:bidi="ar-SA"/>
        </w:rPr>
        <w:t>东莞</w:t>
      </w:r>
      <w:r>
        <w:rPr>
          <w:rFonts w:hint="eastAsia" w:ascii="仿宋_GB2312" w:hAnsi="仿宋_GB2312" w:eastAsia="仿宋_GB2312" w:cs="仿宋_GB2312"/>
          <w:b w:val="0"/>
          <w:bCs w:val="0"/>
          <w:i w:val="0"/>
          <w:caps w:val="0"/>
          <w:color w:val="auto"/>
          <w:spacing w:val="0"/>
          <w:kern w:val="0"/>
          <w:sz w:val="32"/>
          <w:szCs w:val="32"/>
          <w:highlight w:val="none"/>
          <w:shd w:val="clear" w:color="auto" w:fill="auto"/>
          <w:lang w:eastAsia="zh-Hans" w:bidi="ar-SA"/>
        </w:rPr>
        <w:t>、</w:t>
      </w:r>
      <w:r>
        <w:rPr>
          <w:rFonts w:hint="eastAsia" w:ascii="仿宋_GB2312" w:hAnsi="仿宋_GB2312" w:eastAsia="仿宋_GB2312" w:cs="仿宋_GB2312"/>
          <w:b w:val="0"/>
          <w:bCs w:val="0"/>
          <w:i w:val="0"/>
          <w:caps w:val="0"/>
          <w:color w:val="auto"/>
          <w:spacing w:val="0"/>
          <w:kern w:val="0"/>
          <w:sz w:val="32"/>
          <w:szCs w:val="32"/>
          <w:highlight w:val="none"/>
          <w:shd w:val="clear" w:color="auto" w:fill="auto"/>
          <w:lang w:val="en-US" w:eastAsia="zh-Hans" w:bidi="ar-SA"/>
        </w:rPr>
        <w:t>惠州</w:t>
      </w:r>
      <w:r>
        <w:rPr>
          <w:rFonts w:hint="eastAsia" w:ascii="仿宋_GB2312" w:hAnsi="仿宋_GB2312" w:eastAsia="仿宋_GB2312" w:cs="仿宋_GB2312"/>
          <w:b w:val="0"/>
          <w:bCs w:val="0"/>
          <w:i w:val="0"/>
          <w:caps w:val="0"/>
          <w:color w:val="auto"/>
          <w:spacing w:val="0"/>
          <w:kern w:val="0"/>
          <w:sz w:val="32"/>
          <w:szCs w:val="32"/>
          <w:highlight w:val="none"/>
          <w:shd w:val="clear" w:color="auto" w:fill="auto"/>
          <w:lang w:eastAsia="zh-Hans" w:bidi="ar-SA"/>
        </w:rPr>
        <w:t>、</w:t>
      </w:r>
      <w:r>
        <w:rPr>
          <w:rFonts w:hint="eastAsia" w:ascii="仿宋_GB2312" w:hAnsi="仿宋_GB2312" w:eastAsia="仿宋_GB2312" w:cs="仿宋_GB2312"/>
          <w:b w:val="0"/>
          <w:bCs w:val="0"/>
          <w:i w:val="0"/>
          <w:caps w:val="0"/>
          <w:color w:val="auto"/>
          <w:spacing w:val="0"/>
          <w:kern w:val="0"/>
          <w:sz w:val="32"/>
          <w:szCs w:val="32"/>
          <w:highlight w:val="none"/>
          <w:shd w:val="clear" w:color="auto" w:fill="auto"/>
          <w:lang w:val="en-US" w:eastAsia="zh-Hans" w:bidi="ar-SA"/>
        </w:rPr>
        <w:t>中山</w:t>
      </w:r>
      <w:bookmarkStart w:id="0" w:name="_GoBack"/>
      <w:bookmarkEnd w:id="0"/>
    </w:p>
    <w:p w14:paraId="5300B8F4">
      <w:pPr>
        <w:keepNext w:val="0"/>
        <w:keepLines w:val="0"/>
        <w:pageBreakBefore w:val="0"/>
        <w:widowControl/>
        <w:numPr>
          <w:ilvl w:val="0"/>
          <w:numId w:val="0"/>
        </w:numPr>
        <w:shd w:val="clear"/>
        <w:kinsoku/>
        <w:wordWrap/>
        <w:overflowPunct/>
        <w:topLinePunct w:val="0"/>
        <w:autoSpaceDE/>
        <w:autoSpaceDN/>
        <w:bidi w:val="0"/>
        <w:adjustRightInd/>
        <w:snapToGrid w:val="0"/>
        <w:spacing w:line="560" w:lineRule="exact"/>
        <w:ind w:left="0" w:leftChars="0" w:firstLine="643"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eastAsia="zh-Hans" w:bidi="ar-SA"/>
        </w:rPr>
      </w:pPr>
      <w:r>
        <w:rPr>
          <w:rFonts w:hint="eastAsia" w:ascii="仿宋_GB2312" w:hAnsi="仿宋_GB2312" w:eastAsia="仿宋_GB2312" w:cs="仿宋_GB2312"/>
          <w:b/>
          <w:bCs/>
          <w:i w:val="0"/>
          <w:caps w:val="0"/>
          <w:color w:val="auto"/>
          <w:spacing w:val="0"/>
          <w:kern w:val="0"/>
          <w:sz w:val="32"/>
          <w:szCs w:val="32"/>
          <w:highlight w:val="none"/>
          <w:shd w:val="clear" w:color="auto" w:fill="auto"/>
          <w:lang w:val="en-US" w:eastAsia="zh-Hans" w:bidi="ar-SA"/>
        </w:rPr>
        <w:t>基础设施事业部</w:t>
      </w:r>
      <w:r>
        <w:rPr>
          <w:rFonts w:hint="eastAsia" w:ascii="仿宋_GB2312" w:hAnsi="仿宋_GB2312" w:eastAsia="仿宋_GB2312" w:cs="仿宋_GB2312"/>
          <w:b/>
          <w:bCs/>
          <w:i w:val="0"/>
          <w:caps w:val="0"/>
          <w:color w:val="auto"/>
          <w:spacing w:val="0"/>
          <w:kern w:val="0"/>
          <w:sz w:val="32"/>
          <w:szCs w:val="32"/>
          <w:highlight w:val="none"/>
          <w:shd w:val="clear" w:color="auto" w:fill="auto"/>
          <w:lang w:eastAsia="zh-Hans" w:bidi="ar-SA"/>
        </w:rPr>
        <w:t>：</w:t>
      </w:r>
      <w:r>
        <w:rPr>
          <w:rFonts w:hint="eastAsia" w:ascii="仿宋_GB2312" w:hAnsi="仿宋_GB2312" w:eastAsia="仿宋_GB2312" w:cs="仿宋_GB2312"/>
          <w:i w:val="0"/>
          <w:caps w:val="0"/>
          <w:color w:val="auto"/>
          <w:spacing w:val="0"/>
          <w:kern w:val="0"/>
          <w:sz w:val="32"/>
          <w:szCs w:val="32"/>
          <w:highlight w:val="none"/>
          <w:shd w:val="clear" w:color="auto" w:fill="auto"/>
          <w:lang w:eastAsia="zh-Hans" w:bidi="ar-SA"/>
        </w:rPr>
        <w:t>广州、韶关、惠州、湛江</w:t>
      </w:r>
    </w:p>
    <w:p w14:paraId="7FB3CDCB">
      <w:pPr>
        <w:keepNext w:val="0"/>
        <w:keepLines w:val="0"/>
        <w:pageBreakBefore w:val="0"/>
        <w:widowControl/>
        <w:numPr>
          <w:ilvl w:val="0"/>
          <w:numId w:val="0"/>
        </w:numPr>
        <w:shd w:val="clear"/>
        <w:kinsoku/>
        <w:wordWrap/>
        <w:overflowPunct/>
        <w:topLinePunct w:val="0"/>
        <w:autoSpaceDE/>
        <w:autoSpaceDN/>
        <w:bidi w:val="0"/>
        <w:adjustRightInd/>
        <w:snapToGrid w:val="0"/>
        <w:spacing w:line="560" w:lineRule="exact"/>
        <w:ind w:left="0" w:leftChars="0" w:firstLine="643" w:firstLineChars="200"/>
        <w:jc w:val="both"/>
        <w:textAlignment w:val="auto"/>
        <w:rPr>
          <w:rFonts w:hint="default" w:ascii="仿宋_GB2312" w:hAnsi="仿宋_GB2312" w:eastAsia="仿宋_GB2312" w:cs="仿宋_GB2312"/>
          <w:i w:val="0"/>
          <w:caps w:val="0"/>
          <w:color w:val="auto"/>
          <w:spacing w:val="0"/>
          <w:kern w:val="0"/>
          <w:sz w:val="32"/>
          <w:szCs w:val="32"/>
          <w:highlight w:val="none"/>
          <w:shd w:val="clear" w:color="auto" w:fill="auto"/>
          <w:lang w:val="en-US" w:eastAsia="zh-CN" w:bidi="ar-SA"/>
        </w:rPr>
      </w:pPr>
      <w:r>
        <w:rPr>
          <w:rFonts w:hint="eastAsia" w:ascii="仿宋_GB2312" w:hAnsi="仿宋_GB2312" w:eastAsia="仿宋_GB2312" w:cs="仿宋_GB2312"/>
          <w:b/>
          <w:bCs/>
          <w:i w:val="0"/>
          <w:caps w:val="0"/>
          <w:color w:val="auto"/>
          <w:spacing w:val="0"/>
          <w:kern w:val="0"/>
          <w:sz w:val="32"/>
          <w:szCs w:val="32"/>
          <w:highlight w:val="none"/>
          <w:shd w:val="clear" w:color="auto" w:fill="auto"/>
          <w:lang w:val="en-US" w:eastAsia="zh-CN" w:bidi="ar-SA"/>
        </w:rPr>
        <w:t>深圳经理部：</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SA"/>
        </w:rPr>
        <w:t>深圳及周边</w:t>
      </w:r>
    </w:p>
    <w:p w14:paraId="4461CBC2">
      <w:pPr>
        <w:keepNext w:val="0"/>
        <w:keepLines w:val="0"/>
        <w:pageBreakBefore w:val="0"/>
        <w:widowControl/>
        <w:numPr>
          <w:ilvl w:val="0"/>
          <w:numId w:val="0"/>
        </w:numPr>
        <w:shd w:val="clear"/>
        <w:kinsoku/>
        <w:wordWrap/>
        <w:overflowPunct/>
        <w:topLinePunct w:val="0"/>
        <w:autoSpaceDE/>
        <w:autoSpaceDN/>
        <w:bidi w:val="0"/>
        <w:adjustRightInd/>
        <w:snapToGrid w:val="0"/>
        <w:spacing w:line="560" w:lineRule="exact"/>
        <w:ind w:left="0" w:leftChars="0" w:firstLine="643" w:firstLineChars="200"/>
        <w:jc w:val="both"/>
        <w:textAlignment w:val="auto"/>
        <w:rPr>
          <w:rFonts w:hint="eastAsia" w:ascii="黑体" w:hAnsi="黑体" w:eastAsia="黑体" w:cs="黑体"/>
          <w:b/>
          <w:bCs/>
          <w:color w:val="333333"/>
          <w:kern w:val="0"/>
          <w:sz w:val="32"/>
          <w:szCs w:val="32"/>
          <w:lang w:val="en-US" w:eastAsia="zh-Hans"/>
        </w:rPr>
      </w:pPr>
      <w:r>
        <w:rPr>
          <w:rFonts w:hint="eastAsia" w:ascii="黑体" w:hAnsi="黑体" w:eastAsia="黑体" w:cs="黑体"/>
          <w:b/>
          <w:bCs/>
          <w:color w:val="333333"/>
          <w:kern w:val="0"/>
          <w:sz w:val="32"/>
          <w:szCs w:val="32"/>
          <w:lang w:val="en-US" w:eastAsia="zh-CN"/>
        </w:rPr>
        <w:t>四</w:t>
      </w:r>
      <w:r>
        <w:rPr>
          <w:rFonts w:hint="eastAsia" w:ascii="黑体" w:hAnsi="黑体" w:eastAsia="黑体" w:cs="黑体"/>
          <w:b/>
          <w:bCs/>
          <w:color w:val="333333"/>
          <w:kern w:val="0"/>
          <w:sz w:val="32"/>
          <w:szCs w:val="32"/>
          <w:lang w:val="en-US" w:eastAsia="zh-Hans"/>
        </w:rPr>
        <w:t>、薪酬待遇</w:t>
      </w:r>
    </w:p>
    <w:p w14:paraId="4176B7C8">
      <w:pPr>
        <w:keepNext w:val="0"/>
        <w:keepLines w:val="0"/>
        <w:pageBreakBefore w:val="0"/>
        <w:widowControl/>
        <w:numPr>
          <w:ilvl w:val="0"/>
          <w:numId w:val="0"/>
        </w:numPr>
        <w:shd w:val="clear"/>
        <w:kinsoku/>
        <w:wordWrap/>
        <w:overflowPunct/>
        <w:topLinePunct w:val="0"/>
        <w:autoSpaceDE/>
        <w:autoSpaceDN/>
        <w:bidi w:val="0"/>
        <w:adjustRightInd/>
        <w:snapToGrid w:val="0"/>
        <w:spacing w:line="560" w:lineRule="exact"/>
        <w:ind w:left="0" w:leftChars="0" w:firstLine="643"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eastAsia="zh-Hans" w:bidi="ar-SA"/>
        </w:rPr>
      </w:pPr>
      <w:r>
        <w:rPr>
          <w:rFonts w:hint="eastAsia" w:ascii="仿宋_GB2312" w:hAnsi="仿宋_GB2312" w:eastAsia="仿宋_GB2312" w:cs="仿宋_GB2312"/>
          <w:b/>
          <w:bCs/>
          <w:color w:val="333333"/>
          <w:kern w:val="0"/>
          <w:sz w:val="32"/>
          <w:szCs w:val="32"/>
          <w:lang w:eastAsia="zh-Hans"/>
        </w:rPr>
        <w:t>1</w:t>
      </w:r>
      <w:r>
        <w:rPr>
          <w:rFonts w:hint="eastAsia" w:ascii="仿宋_GB2312" w:hAnsi="仿宋_GB2312" w:eastAsia="仿宋_GB2312" w:cs="仿宋_GB2312"/>
          <w:b/>
          <w:bCs/>
          <w:color w:val="333333"/>
          <w:kern w:val="0"/>
          <w:sz w:val="32"/>
          <w:szCs w:val="32"/>
          <w:lang w:val="en-US" w:eastAsia="zh-Hans"/>
        </w:rPr>
        <w:t>.工资</w:t>
      </w:r>
      <w:r>
        <w:rPr>
          <w:rFonts w:hint="eastAsia" w:ascii="仿宋_GB2312" w:hAnsi="仿宋_GB2312" w:eastAsia="仿宋_GB2312" w:cs="仿宋_GB2312"/>
          <w:b/>
          <w:bCs/>
          <w:color w:val="333333"/>
          <w:kern w:val="0"/>
          <w:sz w:val="32"/>
          <w:szCs w:val="32"/>
          <w:lang w:eastAsia="zh-Hans"/>
        </w:rPr>
        <w:t>：</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SA"/>
        </w:rPr>
        <w:t>基本工资</w:t>
      </w:r>
      <w:r>
        <w:rPr>
          <w:rFonts w:hint="eastAsia" w:ascii="仿宋_GB2312" w:hAnsi="仿宋_GB2312" w:eastAsia="仿宋_GB2312" w:cs="仿宋_GB2312"/>
          <w:i w:val="0"/>
          <w:caps w:val="0"/>
          <w:color w:val="auto"/>
          <w:spacing w:val="0"/>
          <w:kern w:val="0"/>
          <w:sz w:val="32"/>
          <w:szCs w:val="32"/>
          <w:highlight w:val="none"/>
          <w:shd w:val="clear" w:color="auto" w:fill="auto"/>
          <w:lang w:eastAsia="zh-Hans" w:bidi="ar-SA"/>
        </w:rPr>
        <w:t>；</w:t>
      </w:r>
    </w:p>
    <w:p w14:paraId="5401E533">
      <w:pPr>
        <w:keepNext w:val="0"/>
        <w:keepLines w:val="0"/>
        <w:pageBreakBefore w:val="0"/>
        <w:widowControl/>
        <w:numPr>
          <w:ilvl w:val="0"/>
          <w:numId w:val="0"/>
        </w:numPr>
        <w:shd w:val="clear"/>
        <w:kinsoku/>
        <w:wordWrap/>
        <w:overflowPunct/>
        <w:topLinePunct w:val="0"/>
        <w:autoSpaceDE/>
        <w:autoSpaceDN/>
        <w:bidi w:val="0"/>
        <w:adjustRightInd/>
        <w:snapToGrid w:val="0"/>
        <w:spacing w:line="560" w:lineRule="exact"/>
        <w:ind w:left="0" w:leftChars="0" w:firstLine="643"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eastAsia="zh-Hans" w:bidi="ar-SA"/>
        </w:rPr>
      </w:pPr>
      <w:r>
        <w:rPr>
          <w:rFonts w:hint="eastAsia" w:ascii="仿宋_GB2312" w:hAnsi="仿宋_GB2312" w:eastAsia="仿宋_GB2312" w:cs="仿宋_GB2312"/>
          <w:b/>
          <w:bCs/>
          <w:i w:val="0"/>
          <w:caps w:val="0"/>
          <w:color w:val="auto"/>
          <w:spacing w:val="0"/>
          <w:kern w:val="0"/>
          <w:sz w:val="32"/>
          <w:szCs w:val="32"/>
          <w:highlight w:val="none"/>
          <w:shd w:val="clear" w:color="auto" w:fill="auto"/>
          <w:lang w:eastAsia="zh-Hans" w:bidi="ar-SA"/>
        </w:rPr>
        <w:t>2</w:t>
      </w:r>
      <w:r>
        <w:rPr>
          <w:rFonts w:hint="eastAsia" w:ascii="仿宋_GB2312" w:hAnsi="仿宋_GB2312" w:eastAsia="仿宋_GB2312" w:cs="仿宋_GB2312"/>
          <w:b/>
          <w:bCs/>
          <w:i w:val="0"/>
          <w:caps w:val="0"/>
          <w:color w:val="auto"/>
          <w:spacing w:val="0"/>
          <w:kern w:val="0"/>
          <w:sz w:val="32"/>
          <w:szCs w:val="32"/>
          <w:highlight w:val="none"/>
          <w:shd w:val="clear" w:color="auto" w:fill="auto"/>
          <w:lang w:val="en-US" w:eastAsia="zh-Hans" w:bidi="ar-SA"/>
        </w:rPr>
        <w:t>.奖金</w:t>
      </w:r>
      <w:r>
        <w:rPr>
          <w:rFonts w:hint="eastAsia" w:ascii="仿宋_GB2312" w:hAnsi="仿宋_GB2312" w:eastAsia="仿宋_GB2312" w:cs="仿宋_GB2312"/>
          <w:b/>
          <w:bCs/>
          <w:i w:val="0"/>
          <w:caps w:val="0"/>
          <w:color w:val="auto"/>
          <w:spacing w:val="0"/>
          <w:kern w:val="0"/>
          <w:sz w:val="32"/>
          <w:szCs w:val="32"/>
          <w:highlight w:val="none"/>
          <w:shd w:val="clear" w:color="auto" w:fill="auto"/>
          <w:lang w:eastAsia="zh-Hans" w:bidi="ar-SA"/>
        </w:rPr>
        <w:t>：</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季度绩效奖</w:t>
      </w:r>
      <w:r>
        <w:rPr>
          <w:rFonts w:hint="eastAsia" w:ascii="仿宋_GB2312" w:hAnsi="仿宋_GB2312" w:eastAsia="仿宋_GB2312" w:cs="仿宋_GB2312"/>
          <w:i w:val="0"/>
          <w:caps w:val="0"/>
          <w:color w:val="auto"/>
          <w:spacing w:val="0"/>
          <w:kern w:val="0"/>
          <w:sz w:val="32"/>
          <w:szCs w:val="32"/>
          <w:highlight w:val="none"/>
          <w:shd w:val="clear" w:color="auto" w:fill="auto"/>
          <w:lang w:eastAsia="zh-Hans" w:bidi="ar-SA"/>
        </w:rPr>
        <w:t>+</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年度绩效奖</w:t>
      </w:r>
      <w:r>
        <w:rPr>
          <w:rFonts w:hint="eastAsia" w:ascii="仿宋_GB2312" w:hAnsi="仿宋_GB2312" w:eastAsia="仿宋_GB2312" w:cs="仿宋_GB2312"/>
          <w:i w:val="0"/>
          <w:caps w:val="0"/>
          <w:color w:val="auto"/>
          <w:spacing w:val="0"/>
          <w:kern w:val="0"/>
          <w:sz w:val="32"/>
          <w:szCs w:val="32"/>
          <w:highlight w:val="none"/>
          <w:shd w:val="clear" w:color="auto" w:fill="auto"/>
          <w:lang w:eastAsia="zh-Hans" w:bidi="ar-SA"/>
        </w:rPr>
        <w:t>+</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季度履约奖</w:t>
      </w:r>
      <w:r>
        <w:rPr>
          <w:rFonts w:hint="eastAsia" w:ascii="仿宋_GB2312" w:hAnsi="仿宋_GB2312" w:eastAsia="仿宋_GB2312" w:cs="仿宋_GB2312"/>
          <w:i w:val="0"/>
          <w:caps w:val="0"/>
          <w:color w:val="auto"/>
          <w:spacing w:val="0"/>
          <w:kern w:val="0"/>
          <w:sz w:val="32"/>
          <w:szCs w:val="32"/>
          <w:highlight w:val="none"/>
          <w:shd w:val="clear" w:color="auto" w:fill="auto"/>
          <w:lang w:eastAsia="zh-Hans" w:bidi="ar-SA"/>
        </w:rPr>
        <w:t>+</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兑现奖</w:t>
      </w:r>
      <w:r>
        <w:rPr>
          <w:rFonts w:hint="eastAsia" w:ascii="仿宋_GB2312" w:hAnsi="仿宋_GB2312" w:eastAsia="仿宋_GB2312" w:cs="仿宋_GB2312"/>
          <w:i w:val="0"/>
          <w:caps w:val="0"/>
          <w:color w:val="auto"/>
          <w:spacing w:val="0"/>
          <w:kern w:val="0"/>
          <w:sz w:val="32"/>
          <w:szCs w:val="32"/>
          <w:highlight w:val="none"/>
          <w:shd w:val="clear" w:color="auto" w:fill="auto"/>
          <w:lang w:eastAsia="zh-Hans" w:bidi="ar-SA"/>
        </w:rPr>
        <w:t>+</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专项奖</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SA"/>
        </w:rPr>
        <w:t>+总经理特别奖等</w:t>
      </w:r>
      <w:r>
        <w:rPr>
          <w:rFonts w:hint="eastAsia" w:ascii="仿宋_GB2312" w:hAnsi="仿宋_GB2312" w:eastAsia="仿宋_GB2312" w:cs="仿宋_GB2312"/>
          <w:i w:val="0"/>
          <w:caps w:val="0"/>
          <w:color w:val="auto"/>
          <w:spacing w:val="0"/>
          <w:kern w:val="0"/>
          <w:sz w:val="32"/>
          <w:szCs w:val="32"/>
          <w:highlight w:val="none"/>
          <w:shd w:val="clear" w:color="auto" w:fill="auto"/>
          <w:lang w:eastAsia="zh-Hans" w:bidi="ar-SA"/>
        </w:rPr>
        <w:t>；</w:t>
      </w:r>
    </w:p>
    <w:p w14:paraId="5F89E040">
      <w:pPr>
        <w:keepNext w:val="0"/>
        <w:keepLines w:val="0"/>
        <w:pageBreakBefore w:val="0"/>
        <w:widowControl/>
        <w:numPr>
          <w:ilvl w:val="0"/>
          <w:numId w:val="0"/>
        </w:numPr>
        <w:shd w:val="clear"/>
        <w:kinsoku/>
        <w:wordWrap/>
        <w:overflowPunct/>
        <w:topLinePunct w:val="0"/>
        <w:autoSpaceDE/>
        <w:autoSpaceDN/>
        <w:bidi w:val="0"/>
        <w:adjustRightInd/>
        <w:snapToGrid w:val="0"/>
        <w:spacing w:line="560" w:lineRule="exact"/>
        <w:ind w:left="0" w:leftChars="0" w:firstLine="643"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eastAsia="zh-Hans" w:bidi="ar-SA"/>
        </w:rPr>
      </w:pPr>
      <w:r>
        <w:rPr>
          <w:rFonts w:hint="eastAsia" w:ascii="仿宋_GB2312" w:hAnsi="仿宋_GB2312" w:eastAsia="仿宋_GB2312" w:cs="仿宋_GB2312"/>
          <w:b/>
          <w:bCs/>
          <w:color w:val="333333"/>
          <w:kern w:val="0"/>
          <w:sz w:val="32"/>
          <w:szCs w:val="32"/>
          <w:lang w:eastAsia="zh-Hans"/>
        </w:rPr>
        <w:t>3</w:t>
      </w:r>
      <w:r>
        <w:rPr>
          <w:rFonts w:hint="eastAsia" w:ascii="仿宋_GB2312" w:hAnsi="仿宋_GB2312" w:eastAsia="仿宋_GB2312" w:cs="仿宋_GB2312"/>
          <w:b/>
          <w:bCs/>
          <w:i w:val="0"/>
          <w:caps w:val="0"/>
          <w:color w:val="auto"/>
          <w:spacing w:val="0"/>
          <w:kern w:val="0"/>
          <w:sz w:val="32"/>
          <w:szCs w:val="32"/>
          <w:highlight w:val="none"/>
          <w:shd w:val="clear" w:color="auto" w:fill="auto"/>
          <w:lang w:val="en-US" w:eastAsia="zh-Hans" w:bidi="ar-SA"/>
        </w:rPr>
        <w:t>.津补贴</w:t>
      </w:r>
      <w:r>
        <w:rPr>
          <w:rFonts w:hint="eastAsia" w:ascii="仿宋_GB2312" w:hAnsi="仿宋_GB2312" w:eastAsia="仿宋_GB2312" w:cs="仿宋_GB2312"/>
          <w:b/>
          <w:bCs/>
          <w:i w:val="0"/>
          <w:caps w:val="0"/>
          <w:color w:val="auto"/>
          <w:spacing w:val="0"/>
          <w:kern w:val="0"/>
          <w:sz w:val="32"/>
          <w:szCs w:val="32"/>
          <w:highlight w:val="none"/>
          <w:shd w:val="clear" w:color="auto" w:fill="auto"/>
          <w:lang w:eastAsia="zh-Hans" w:bidi="ar-SA"/>
        </w:rPr>
        <w:t>：</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地区补贴</w:t>
      </w:r>
      <w:r>
        <w:rPr>
          <w:rFonts w:hint="eastAsia" w:ascii="仿宋_GB2312" w:hAnsi="仿宋_GB2312" w:eastAsia="仿宋_GB2312" w:cs="仿宋_GB2312"/>
          <w:i w:val="0"/>
          <w:caps w:val="0"/>
          <w:color w:val="auto"/>
          <w:spacing w:val="0"/>
          <w:kern w:val="0"/>
          <w:sz w:val="32"/>
          <w:szCs w:val="32"/>
          <w:highlight w:val="none"/>
          <w:shd w:val="clear" w:color="auto" w:fill="auto"/>
          <w:lang w:eastAsia="zh-Hans" w:bidi="ar-SA"/>
        </w:rPr>
        <w:t>+</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住房补贴</w:t>
      </w:r>
      <w:r>
        <w:rPr>
          <w:rFonts w:hint="eastAsia" w:ascii="仿宋_GB2312" w:hAnsi="仿宋_GB2312" w:eastAsia="仿宋_GB2312" w:cs="仿宋_GB2312"/>
          <w:i w:val="0"/>
          <w:caps w:val="0"/>
          <w:color w:val="auto"/>
          <w:spacing w:val="0"/>
          <w:kern w:val="0"/>
          <w:sz w:val="32"/>
          <w:szCs w:val="32"/>
          <w:highlight w:val="none"/>
          <w:shd w:val="clear" w:color="auto" w:fill="auto"/>
          <w:lang w:eastAsia="zh-Hans" w:bidi="ar-SA"/>
        </w:rPr>
        <w:t>+</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施工补贴</w:t>
      </w:r>
      <w:r>
        <w:rPr>
          <w:rFonts w:hint="eastAsia" w:ascii="仿宋_GB2312" w:hAnsi="仿宋_GB2312" w:eastAsia="仿宋_GB2312" w:cs="仿宋_GB2312"/>
          <w:i w:val="0"/>
          <w:caps w:val="0"/>
          <w:color w:val="auto"/>
          <w:spacing w:val="0"/>
          <w:kern w:val="0"/>
          <w:sz w:val="32"/>
          <w:szCs w:val="32"/>
          <w:highlight w:val="none"/>
          <w:shd w:val="clear" w:color="auto" w:fill="auto"/>
          <w:lang w:eastAsia="zh-Hans" w:bidi="ar-SA"/>
        </w:rPr>
        <w:t>+</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交通补贴+话费补贴</w:t>
      </w:r>
      <w:r>
        <w:rPr>
          <w:rFonts w:hint="eastAsia" w:ascii="仿宋_GB2312" w:hAnsi="仿宋_GB2312" w:eastAsia="仿宋_GB2312" w:cs="仿宋_GB2312"/>
          <w:i w:val="0"/>
          <w:caps w:val="0"/>
          <w:color w:val="auto"/>
          <w:spacing w:val="0"/>
          <w:kern w:val="0"/>
          <w:sz w:val="32"/>
          <w:szCs w:val="32"/>
          <w:highlight w:val="none"/>
          <w:shd w:val="clear" w:color="auto" w:fill="auto"/>
          <w:lang w:eastAsia="zh-Hans" w:bidi="ar-SA"/>
        </w:rPr>
        <w:t>+</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年功津贴</w:t>
      </w:r>
      <w:r>
        <w:rPr>
          <w:rFonts w:hint="eastAsia" w:ascii="仿宋_GB2312" w:hAnsi="仿宋_GB2312" w:eastAsia="仿宋_GB2312" w:cs="仿宋_GB2312"/>
          <w:i w:val="0"/>
          <w:caps w:val="0"/>
          <w:color w:val="auto"/>
          <w:spacing w:val="0"/>
          <w:kern w:val="0"/>
          <w:sz w:val="32"/>
          <w:szCs w:val="32"/>
          <w:highlight w:val="none"/>
          <w:shd w:val="clear" w:color="auto" w:fill="auto"/>
          <w:lang w:eastAsia="zh-Hans" w:bidi="ar-SA"/>
        </w:rPr>
        <w:t>+</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高温津贴</w:t>
      </w:r>
      <w:r>
        <w:rPr>
          <w:rFonts w:hint="eastAsia" w:ascii="仿宋_GB2312" w:hAnsi="仿宋_GB2312" w:eastAsia="仿宋_GB2312" w:cs="仿宋_GB2312"/>
          <w:i w:val="0"/>
          <w:caps w:val="0"/>
          <w:color w:val="auto"/>
          <w:spacing w:val="0"/>
          <w:kern w:val="0"/>
          <w:sz w:val="32"/>
          <w:szCs w:val="32"/>
          <w:highlight w:val="none"/>
          <w:shd w:val="clear" w:color="auto" w:fill="auto"/>
          <w:lang w:eastAsia="zh-Hans" w:bidi="ar-SA"/>
        </w:rPr>
        <w:t>+</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证书津贴等</w:t>
      </w:r>
      <w:r>
        <w:rPr>
          <w:rFonts w:hint="eastAsia" w:ascii="仿宋_GB2312" w:hAnsi="仿宋_GB2312" w:eastAsia="仿宋_GB2312" w:cs="仿宋_GB2312"/>
          <w:i w:val="0"/>
          <w:caps w:val="0"/>
          <w:color w:val="auto"/>
          <w:spacing w:val="0"/>
          <w:kern w:val="0"/>
          <w:sz w:val="32"/>
          <w:szCs w:val="32"/>
          <w:highlight w:val="none"/>
          <w:shd w:val="clear" w:color="auto" w:fill="auto"/>
          <w:lang w:eastAsia="zh-Hans" w:bidi="ar-SA"/>
        </w:rPr>
        <w:t>；</w:t>
      </w:r>
    </w:p>
    <w:p w14:paraId="7B883384">
      <w:pPr>
        <w:keepNext w:val="0"/>
        <w:keepLines w:val="0"/>
        <w:pageBreakBefore w:val="0"/>
        <w:widowControl/>
        <w:numPr>
          <w:ilvl w:val="0"/>
          <w:numId w:val="0"/>
        </w:numPr>
        <w:shd w:val="clear"/>
        <w:kinsoku/>
        <w:wordWrap/>
        <w:overflowPunct/>
        <w:topLinePunct w:val="0"/>
        <w:autoSpaceDE/>
        <w:autoSpaceDN/>
        <w:bidi w:val="0"/>
        <w:adjustRightInd/>
        <w:snapToGrid w:val="0"/>
        <w:spacing w:line="560" w:lineRule="exact"/>
        <w:ind w:left="0" w:leftChars="0" w:firstLine="643"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eastAsia="zh-Hans" w:bidi="ar-SA"/>
        </w:rPr>
      </w:pPr>
      <w:r>
        <w:rPr>
          <w:rFonts w:hint="eastAsia" w:ascii="仿宋_GB2312" w:hAnsi="仿宋_GB2312" w:eastAsia="仿宋_GB2312" w:cs="仿宋_GB2312"/>
          <w:b/>
          <w:bCs/>
          <w:i w:val="0"/>
          <w:caps w:val="0"/>
          <w:color w:val="auto"/>
          <w:spacing w:val="0"/>
          <w:kern w:val="0"/>
          <w:sz w:val="32"/>
          <w:szCs w:val="32"/>
          <w:highlight w:val="none"/>
          <w:shd w:val="clear" w:color="auto" w:fill="auto"/>
          <w:lang w:eastAsia="zh-Hans" w:bidi="ar-SA"/>
        </w:rPr>
        <w:t>4</w:t>
      </w:r>
      <w:r>
        <w:rPr>
          <w:rFonts w:hint="eastAsia" w:ascii="仿宋_GB2312" w:hAnsi="仿宋_GB2312" w:eastAsia="仿宋_GB2312" w:cs="仿宋_GB2312"/>
          <w:b/>
          <w:bCs/>
          <w:i w:val="0"/>
          <w:caps w:val="0"/>
          <w:color w:val="auto"/>
          <w:spacing w:val="0"/>
          <w:kern w:val="0"/>
          <w:sz w:val="32"/>
          <w:szCs w:val="32"/>
          <w:highlight w:val="none"/>
          <w:shd w:val="clear" w:color="auto" w:fill="auto"/>
          <w:lang w:val="en-US" w:eastAsia="zh-Hans" w:bidi="ar-SA"/>
        </w:rPr>
        <w:t>.福利：</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六险二金</w:t>
      </w:r>
      <w:r>
        <w:rPr>
          <w:rFonts w:hint="eastAsia" w:ascii="仿宋_GB2312" w:hAnsi="仿宋_GB2312" w:eastAsia="仿宋_GB2312" w:cs="仿宋_GB2312"/>
          <w:i w:val="0"/>
          <w:caps w:val="0"/>
          <w:color w:val="auto"/>
          <w:spacing w:val="0"/>
          <w:kern w:val="0"/>
          <w:sz w:val="32"/>
          <w:szCs w:val="32"/>
          <w:highlight w:val="none"/>
          <w:shd w:val="clear" w:color="auto" w:fill="auto"/>
          <w:lang w:eastAsia="zh-Hans" w:bidi="ar-SA"/>
        </w:rPr>
        <w:t>（</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五险一金</w:t>
      </w:r>
      <w:r>
        <w:rPr>
          <w:rFonts w:hint="eastAsia" w:ascii="仿宋_GB2312" w:hAnsi="仿宋_GB2312" w:eastAsia="仿宋_GB2312" w:cs="仿宋_GB2312"/>
          <w:i w:val="0"/>
          <w:caps w:val="0"/>
          <w:color w:val="auto"/>
          <w:spacing w:val="0"/>
          <w:kern w:val="0"/>
          <w:sz w:val="32"/>
          <w:szCs w:val="32"/>
          <w:highlight w:val="none"/>
          <w:shd w:val="clear" w:color="auto" w:fill="auto"/>
          <w:lang w:eastAsia="zh-Hans" w:bidi="ar-SA"/>
        </w:rPr>
        <w:t>+住院综合二次医</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保险</w:t>
      </w:r>
      <w:r>
        <w:rPr>
          <w:rFonts w:hint="eastAsia" w:ascii="仿宋_GB2312" w:hAnsi="仿宋_GB2312" w:eastAsia="仿宋_GB2312" w:cs="仿宋_GB2312"/>
          <w:i w:val="0"/>
          <w:caps w:val="0"/>
          <w:color w:val="auto"/>
          <w:spacing w:val="0"/>
          <w:kern w:val="0"/>
          <w:sz w:val="32"/>
          <w:szCs w:val="32"/>
          <w:highlight w:val="none"/>
          <w:shd w:val="clear" w:color="auto" w:fill="auto"/>
          <w:lang w:eastAsia="zh-Hans" w:bidi="ar-SA"/>
        </w:rPr>
        <w:t>+</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企业年金</w:t>
      </w:r>
      <w:r>
        <w:rPr>
          <w:rFonts w:hint="eastAsia" w:ascii="仿宋_GB2312" w:hAnsi="仿宋_GB2312" w:eastAsia="仿宋_GB2312" w:cs="仿宋_GB2312"/>
          <w:i w:val="0"/>
          <w:caps w:val="0"/>
          <w:color w:val="auto"/>
          <w:spacing w:val="0"/>
          <w:kern w:val="0"/>
          <w:sz w:val="32"/>
          <w:szCs w:val="32"/>
          <w:highlight w:val="none"/>
          <w:shd w:val="clear" w:color="auto" w:fill="auto"/>
          <w:lang w:eastAsia="zh-Hans" w:bidi="ar-SA"/>
        </w:rPr>
        <w:t>）+各项福利（</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SA"/>
        </w:rPr>
        <w:t>免费住宿+免费三餐</w:t>
      </w:r>
      <w:r>
        <w:rPr>
          <w:rFonts w:hint="eastAsia" w:ascii="仿宋_GB2312" w:hAnsi="仿宋_GB2312" w:eastAsia="仿宋_GB2312" w:cs="仿宋_GB2312"/>
          <w:i w:val="0"/>
          <w:caps w:val="0"/>
          <w:color w:val="auto"/>
          <w:spacing w:val="0"/>
          <w:kern w:val="0"/>
          <w:sz w:val="32"/>
          <w:szCs w:val="32"/>
          <w:highlight w:val="none"/>
          <w:shd w:val="clear" w:color="auto" w:fill="auto"/>
          <w:lang w:eastAsia="zh-Hans" w:bidi="ar-SA"/>
        </w:rPr>
        <w:t>+节日慰问+生日礼物+免费工装+带薪休假+</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探亲路费报销</w:t>
      </w:r>
      <w:r>
        <w:rPr>
          <w:rFonts w:hint="eastAsia" w:ascii="仿宋_GB2312" w:hAnsi="仿宋_GB2312" w:eastAsia="仿宋_GB2312" w:cs="仿宋_GB2312"/>
          <w:i w:val="0"/>
          <w:caps w:val="0"/>
          <w:color w:val="auto"/>
          <w:spacing w:val="0"/>
          <w:kern w:val="0"/>
          <w:sz w:val="32"/>
          <w:szCs w:val="32"/>
          <w:highlight w:val="none"/>
          <w:shd w:val="clear" w:color="auto" w:fill="auto"/>
          <w:lang w:eastAsia="zh-Hans" w:bidi="ar-SA"/>
        </w:rPr>
        <w:t>+在职培训+免费体检+其他福利）；</w:t>
      </w:r>
    </w:p>
    <w:p w14:paraId="18E01D95">
      <w:pPr>
        <w:keepNext w:val="0"/>
        <w:keepLines w:val="0"/>
        <w:pageBreakBefore w:val="0"/>
        <w:widowControl/>
        <w:numPr>
          <w:ilvl w:val="0"/>
          <w:numId w:val="0"/>
        </w:numPr>
        <w:shd w:val="clear"/>
        <w:kinsoku/>
        <w:wordWrap/>
        <w:overflowPunct/>
        <w:topLinePunct w:val="0"/>
        <w:autoSpaceDE/>
        <w:autoSpaceDN/>
        <w:bidi w:val="0"/>
        <w:adjustRightInd/>
        <w:snapToGrid w:val="0"/>
        <w:spacing w:line="560" w:lineRule="exact"/>
        <w:ind w:left="0" w:leftChars="0" w:firstLine="643"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eastAsia="zh-Hans" w:bidi="ar-SA"/>
        </w:rPr>
      </w:pPr>
      <w:r>
        <w:rPr>
          <w:rFonts w:hint="eastAsia" w:ascii="仿宋_GB2312" w:hAnsi="仿宋_GB2312" w:eastAsia="仿宋_GB2312" w:cs="仿宋_GB2312"/>
          <w:b/>
          <w:bCs/>
          <w:i w:val="0"/>
          <w:caps w:val="0"/>
          <w:color w:val="auto"/>
          <w:spacing w:val="0"/>
          <w:kern w:val="0"/>
          <w:sz w:val="32"/>
          <w:szCs w:val="32"/>
          <w:highlight w:val="none"/>
          <w:shd w:val="clear" w:color="auto" w:fill="auto"/>
          <w:lang w:eastAsia="zh-Hans" w:bidi="ar-SA"/>
        </w:rPr>
        <w:t>5</w:t>
      </w:r>
      <w:r>
        <w:rPr>
          <w:rFonts w:hint="eastAsia" w:ascii="仿宋_GB2312" w:hAnsi="仿宋_GB2312" w:eastAsia="仿宋_GB2312" w:cs="仿宋_GB2312"/>
          <w:b/>
          <w:bCs/>
          <w:i w:val="0"/>
          <w:caps w:val="0"/>
          <w:color w:val="auto"/>
          <w:spacing w:val="0"/>
          <w:kern w:val="0"/>
          <w:sz w:val="32"/>
          <w:szCs w:val="32"/>
          <w:highlight w:val="none"/>
          <w:shd w:val="clear" w:color="auto" w:fill="auto"/>
          <w:lang w:val="en-US" w:eastAsia="zh-Hans" w:bidi="ar-SA"/>
        </w:rPr>
        <w:t>.</w:t>
      </w:r>
      <w:r>
        <w:rPr>
          <w:rFonts w:hint="eastAsia" w:ascii="仿宋_GB2312" w:hAnsi="仿宋_GB2312" w:eastAsia="仿宋_GB2312" w:cs="仿宋_GB2312"/>
          <w:b/>
          <w:bCs/>
          <w:i w:val="0"/>
          <w:caps w:val="0"/>
          <w:color w:val="auto"/>
          <w:spacing w:val="0"/>
          <w:kern w:val="0"/>
          <w:sz w:val="32"/>
          <w:szCs w:val="32"/>
          <w:highlight w:val="none"/>
          <w:shd w:val="clear" w:color="auto" w:fill="auto"/>
          <w:lang w:val="en-US" w:eastAsia="zh-CN" w:bidi="ar-SA"/>
        </w:rPr>
        <w:t>带薪休假</w:t>
      </w:r>
      <w:r>
        <w:rPr>
          <w:rFonts w:hint="eastAsia" w:ascii="仿宋_GB2312" w:hAnsi="仿宋_GB2312" w:eastAsia="仿宋_GB2312" w:cs="仿宋_GB2312"/>
          <w:b/>
          <w:bCs/>
          <w:i w:val="0"/>
          <w:caps w:val="0"/>
          <w:color w:val="auto"/>
          <w:spacing w:val="0"/>
          <w:kern w:val="0"/>
          <w:sz w:val="32"/>
          <w:szCs w:val="32"/>
          <w:highlight w:val="none"/>
          <w:shd w:val="clear" w:color="auto" w:fill="auto"/>
          <w:lang w:eastAsia="zh-Hans" w:bidi="ar-SA"/>
        </w:rPr>
        <w:t>：</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年假</w:t>
      </w:r>
      <w:r>
        <w:rPr>
          <w:rFonts w:hint="eastAsia" w:ascii="仿宋_GB2312" w:hAnsi="仿宋_GB2312" w:eastAsia="仿宋_GB2312" w:cs="仿宋_GB2312"/>
          <w:i w:val="0"/>
          <w:caps w:val="0"/>
          <w:color w:val="auto"/>
          <w:spacing w:val="0"/>
          <w:kern w:val="0"/>
          <w:sz w:val="32"/>
          <w:szCs w:val="32"/>
          <w:highlight w:val="none"/>
          <w:shd w:val="clear" w:color="auto" w:fill="auto"/>
          <w:lang w:eastAsia="zh-Hans" w:bidi="ar-SA"/>
        </w:rPr>
        <w:t>、</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婚假</w:t>
      </w:r>
      <w:r>
        <w:rPr>
          <w:rFonts w:hint="eastAsia" w:ascii="仿宋_GB2312" w:hAnsi="仿宋_GB2312" w:eastAsia="仿宋_GB2312" w:cs="仿宋_GB2312"/>
          <w:i w:val="0"/>
          <w:caps w:val="0"/>
          <w:color w:val="auto"/>
          <w:spacing w:val="0"/>
          <w:kern w:val="0"/>
          <w:sz w:val="32"/>
          <w:szCs w:val="32"/>
          <w:highlight w:val="none"/>
          <w:shd w:val="clear" w:color="auto" w:fill="auto"/>
          <w:lang w:eastAsia="zh-Hans" w:bidi="ar-SA"/>
        </w:rPr>
        <w:t>、</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产假</w:t>
      </w:r>
      <w:r>
        <w:rPr>
          <w:rFonts w:hint="eastAsia" w:ascii="仿宋_GB2312" w:hAnsi="仿宋_GB2312" w:eastAsia="仿宋_GB2312" w:cs="仿宋_GB2312"/>
          <w:i w:val="0"/>
          <w:caps w:val="0"/>
          <w:color w:val="auto"/>
          <w:spacing w:val="0"/>
          <w:kern w:val="0"/>
          <w:sz w:val="32"/>
          <w:szCs w:val="32"/>
          <w:highlight w:val="none"/>
          <w:shd w:val="clear" w:color="auto" w:fill="auto"/>
          <w:lang w:eastAsia="zh-Hans" w:bidi="ar-SA"/>
        </w:rPr>
        <w:t>、</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国家法定节假日</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SA"/>
        </w:rPr>
        <w:t>等</w:t>
      </w:r>
      <w:r>
        <w:rPr>
          <w:rFonts w:hint="eastAsia" w:ascii="仿宋_GB2312" w:hAnsi="仿宋_GB2312" w:eastAsia="仿宋_GB2312" w:cs="仿宋_GB2312"/>
          <w:i w:val="0"/>
          <w:caps w:val="0"/>
          <w:color w:val="auto"/>
          <w:spacing w:val="0"/>
          <w:kern w:val="0"/>
          <w:sz w:val="32"/>
          <w:szCs w:val="32"/>
          <w:highlight w:val="none"/>
          <w:shd w:val="clear" w:color="auto" w:fill="auto"/>
          <w:lang w:eastAsia="zh-Hans" w:bidi="ar-SA"/>
        </w:rPr>
        <w:t>；</w:t>
      </w:r>
    </w:p>
    <w:p w14:paraId="338A68D4">
      <w:pPr>
        <w:keepNext w:val="0"/>
        <w:keepLines w:val="0"/>
        <w:pageBreakBefore w:val="0"/>
        <w:widowControl/>
        <w:numPr>
          <w:ilvl w:val="0"/>
          <w:numId w:val="0"/>
        </w:numPr>
        <w:shd w:val="clear"/>
        <w:kinsoku/>
        <w:wordWrap/>
        <w:overflowPunct/>
        <w:topLinePunct w:val="0"/>
        <w:autoSpaceDE/>
        <w:autoSpaceDN/>
        <w:bidi w:val="0"/>
        <w:adjustRightInd/>
        <w:snapToGrid w:val="0"/>
        <w:spacing w:line="560" w:lineRule="exact"/>
        <w:ind w:left="0" w:leftChars="0" w:firstLine="643" w:firstLineChars="200"/>
        <w:jc w:val="both"/>
        <w:textAlignment w:val="auto"/>
        <w:rPr>
          <w:rFonts w:hint="default" w:ascii="仿宋_GB2312" w:hAnsi="仿宋_GB2312" w:eastAsia="仿宋_GB2312" w:cs="仿宋_GB2312"/>
          <w:i w:val="0"/>
          <w:caps w:val="0"/>
          <w:color w:val="auto"/>
          <w:spacing w:val="0"/>
          <w:kern w:val="0"/>
          <w:sz w:val="32"/>
          <w:szCs w:val="32"/>
          <w:highlight w:val="none"/>
          <w:shd w:val="clear" w:color="auto" w:fill="auto"/>
          <w:lang w:val="en-US" w:eastAsia="zh-CN" w:bidi="ar-SA"/>
        </w:rPr>
      </w:pPr>
      <w:r>
        <w:rPr>
          <w:rFonts w:hint="eastAsia" w:ascii="仿宋_GB2312" w:hAnsi="仿宋_GB2312" w:eastAsia="仿宋_GB2312" w:cs="仿宋_GB2312"/>
          <w:b/>
          <w:bCs/>
          <w:i w:val="0"/>
          <w:caps w:val="0"/>
          <w:color w:val="auto"/>
          <w:spacing w:val="0"/>
          <w:kern w:val="0"/>
          <w:sz w:val="32"/>
          <w:szCs w:val="32"/>
          <w:highlight w:val="none"/>
          <w:shd w:val="clear" w:color="auto" w:fill="auto"/>
          <w:lang w:val="en-US" w:eastAsia="zh-CN" w:bidi="ar-SA"/>
        </w:rPr>
        <w:t>6.其他：</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SA"/>
        </w:rPr>
        <w:t>校招员工可直接申请广州户口，本科生、硕士研究生新入户可获得10万元、15万元房票补贴。</w:t>
      </w:r>
    </w:p>
    <w:p w14:paraId="2D8FFA16">
      <w:pPr>
        <w:keepNext w:val="0"/>
        <w:keepLines w:val="0"/>
        <w:pageBreakBefore w:val="0"/>
        <w:widowControl/>
        <w:numPr>
          <w:ilvl w:val="0"/>
          <w:numId w:val="0"/>
        </w:numPr>
        <w:shd w:val="clear"/>
        <w:kinsoku/>
        <w:wordWrap/>
        <w:overflowPunct/>
        <w:topLinePunct w:val="0"/>
        <w:autoSpaceDE/>
        <w:autoSpaceDN/>
        <w:bidi w:val="0"/>
        <w:adjustRightInd/>
        <w:snapToGrid w:val="0"/>
        <w:spacing w:line="560" w:lineRule="exact"/>
        <w:ind w:left="0" w:leftChars="0" w:firstLine="643" w:firstLineChars="200"/>
        <w:jc w:val="both"/>
        <w:textAlignment w:val="auto"/>
        <w:rPr>
          <w:rFonts w:hint="eastAsia" w:ascii="黑体" w:hAnsi="黑体" w:eastAsia="黑体" w:cs="黑体"/>
          <w:b/>
          <w:bCs/>
          <w:color w:val="333333"/>
          <w:kern w:val="0"/>
          <w:sz w:val="32"/>
          <w:szCs w:val="32"/>
          <w:lang w:val="en-US" w:eastAsia="zh-CN"/>
        </w:rPr>
      </w:pPr>
      <w:r>
        <w:rPr>
          <w:rFonts w:hint="eastAsia" w:ascii="黑体" w:hAnsi="黑体" w:eastAsia="黑体" w:cs="黑体"/>
          <w:b/>
          <w:bCs/>
          <w:color w:val="333333"/>
          <w:kern w:val="0"/>
          <w:sz w:val="32"/>
          <w:szCs w:val="32"/>
          <w:lang w:val="en-US" w:eastAsia="zh-CN"/>
        </w:rPr>
        <w:t>五</w:t>
      </w:r>
      <w:r>
        <w:rPr>
          <w:rFonts w:hint="eastAsia" w:ascii="黑体" w:hAnsi="黑体" w:eastAsia="黑体" w:cs="黑体"/>
          <w:b/>
          <w:bCs/>
          <w:color w:val="333333"/>
          <w:kern w:val="0"/>
          <w:sz w:val="32"/>
          <w:szCs w:val="32"/>
          <w:lang w:val="en-US" w:eastAsia="zh-Hans"/>
        </w:rPr>
        <w:t>、</w:t>
      </w:r>
      <w:r>
        <w:rPr>
          <w:rFonts w:hint="eastAsia" w:ascii="黑体" w:hAnsi="黑体" w:eastAsia="黑体" w:cs="黑体"/>
          <w:b/>
          <w:bCs/>
          <w:color w:val="333333"/>
          <w:kern w:val="0"/>
          <w:sz w:val="32"/>
          <w:szCs w:val="32"/>
          <w:lang w:val="en-US" w:eastAsia="zh-CN"/>
        </w:rPr>
        <w:t>人才培养（精锐人才工程）</w:t>
      </w:r>
    </w:p>
    <w:p w14:paraId="1CBF52BF">
      <w:pPr>
        <w:pStyle w:val="5"/>
        <w:keepNext w:val="0"/>
        <w:keepLines w:val="0"/>
        <w:pageBreakBefore w:val="0"/>
        <w:widowControl/>
        <w:shd w:val="clear"/>
        <w:kinsoku/>
        <w:wordWrap/>
        <w:overflowPunct/>
        <w:topLinePunct w:val="0"/>
        <w:autoSpaceDE/>
        <w:autoSpaceDN/>
        <w:bidi w:val="0"/>
        <w:adjustRightInd/>
        <w:snapToGrid w:val="0"/>
        <w:spacing w:line="560" w:lineRule="exact"/>
        <w:ind w:left="0" w:leftChars="0" w:firstLine="643" w:firstLineChars="200"/>
        <w:jc w:val="both"/>
        <w:textAlignment w:val="auto"/>
        <w:rPr>
          <w:rFonts w:hint="eastAsia" w:ascii="仿宋_GB2312" w:hAnsi="仿宋_GB2312" w:eastAsia="仿宋_GB2312" w:cs="仿宋_GB2312"/>
          <w:b/>
          <w:bCs/>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b/>
          <w:bCs/>
          <w:i w:val="0"/>
          <w:caps w:val="0"/>
          <w:color w:val="auto"/>
          <w:spacing w:val="0"/>
          <w:sz w:val="32"/>
          <w:szCs w:val="32"/>
          <w:highlight w:val="none"/>
          <w:shd w:val="clear" w:color="auto" w:fill="auto"/>
          <w:lang w:val="en-US" w:eastAsia="zh-CN"/>
        </w:rPr>
        <w:t>1.新员工培养计划</w:t>
      </w:r>
    </w:p>
    <w:p w14:paraId="7D0D4B65">
      <w:pPr>
        <w:pStyle w:val="14"/>
        <w:keepNext w:val="0"/>
        <w:keepLines w:val="0"/>
        <w:pageBreakBefore w:val="0"/>
        <w:numPr>
          <w:ilvl w:val="0"/>
          <w:numId w:val="0"/>
        </w:numPr>
        <w:kinsoku/>
        <w:wordWrap/>
        <w:overflowPunct/>
        <w:topLinePunct w:val="0"/>
        <w:autoSpaceDE/>
        <w:autoSpaceDN/>
        <w:bidi w:val="0"/>
        <w:adjustRightInd/>
        <w:snapToGrid w:val="0"/>
        <w:spacing w:line="560" w:lineRule="exact"/>
        <w:ind w:left="0" w:firstLine="640" w:firstLineChars="200"/>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SA"/>
        </w:rPr>
      </w:pP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SA"/>
        </w:rPr>
        <w:t>引导新员工快速完成角色转换，熟悉企业文化、基本制度、发展战略和行为规范，</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科学制定</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SA"/>
        </w:rPr>
        <w:t>新员工“246”</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培</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SA"/>
        </w:rPr>
        <w:t>养</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方案</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SA"/>
        </w:rPr>
        <w:t>，开展为期一年的新员工培养计划。</w:t>
      </w:r>
    </w:p>
    <w:p w14:paraId="2710D2E4">
      <w:pPr>
        <w:pStyle w:val="5"/>
        <w:keepNext w:val="0"/>
        <w:keepLines w:val="0"/>
        <w:pageBreakBefore w:val="0"/>
        <w:widowControl/>
        <w:shd w:val="clear"/>
        <w:kinsoku/>
        <w:wordWrap/>
        <w:overflowPunct/>
        <w:topLinePunct w:val="0"/>
        <w:autoSpaceDE/>
        <w:autoSpaceDN/>
        <w:bidi w:val="0"/>
        <w:adjustRightInd/>
        <w:snapToGrid w:val="0"/>
        <w:spacing w:line="560" w:lineRule="exact"/>
        <w:ind w:left="0" w:leftChars="0" w:firstLine="643" w:firstLineChars="200"/>
        <w:jc w:val="both"/>
        <w:textAlignment w:val="auto"/>
        <w:rPr>
          <w:rFonts w:hint="eastAsia" w:ascii="仿宋_GB2312" w:hAnsi="仿宋_GB2312" w:eastAsia="仿宋_GB2312" w:cs="仿宋_GB2312"/>
          <w:b/>
          <w:bCs/>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b/>
          <w:bCs/>
          <w:i w:val="0"/>
          <w:caps w:val="0"/>
          <w:color w:val="auto"/>
          <w:spacing w:val="0"/>
          <w:sz w:val="32"/>
          <w:szCs w:val="32"/>
          <w:highlight w:val="none"/>
          <w:shd w:val="clear" w:color="auto" w:fill="auto"/>
          <w:lang w:val="en-US" w:eastAsia="zh-Hans"/>
        </w:rPr>
        <w:t>“2</w:t>
      </w:r>
      <w:r>
        <w:rPr>
          <w:rFonts w:hint="eastAsia" w:ascii="仿宋_GB2312" w:hAnsi="仿宋_GB2312" w:eastAsia="仿宋_GB2312" w:cs="仿宋_GB2312"/>
          <w:b/>
          <w:bCs/>
          <w:i w:val="0"/>
          <w:caps w:val="0"/>
          <w:color w:val="auto"/>
          <w:spacing w:val="0"/>
          <w:sz w:val="32"/>
          <w:szCs w:val="32"/>
          <w:highlight w:val="none"/>
          <w:shd w:val="clear" w:color="auto" w:fill="auto"/>
          <w:lang w:val="en-US" w:eastAsia="zh-CN"/>
        </w:rPr>
        <w:t>阶段</w:t>
      </w:r>
      <w:r>
        <w:rPr>
          <w:rFonts w:hint="eastAsia" w:ascii="仿宋_GB2312" w:hAnsi="仿宋_GB2312" w:eastAsia="仿宋_GB2312" w:cs="仿宋_GB2312"/>
          <w:b/>
          <w:bCs/>
          <w:i w:val="0"/>
          <w:caps w:val="0"/>
          <w:color w:val="auto"/>
          <w:spacing w:val="0"/>
          <w:sz w:val="32"/>
          <w:szCs w:val="32"/>
          <w:highlight w:val="none"/>
          <w:shd w:val="clear" w:color="auto" w:fill="auto"/>
          <w:lang w:val="en-US" w:eastAsia="zh-Hans"/>
        </w:rPr>
        <w:t>”跟班</w:t>
      </w:r>
      <w:r>
        <w:rPr>
          <w:rFonts w:hint="eastAsia" w:ascii="仿宋_GB2312" w:hAnsi="仿宋_GB2312" w:eastAsia="仿宋_GB2312" w:cs="仿宋_GB2312"/>
          <w:b/>
          <w:bCs/>
          <w:i w:val="0"/>
          <w:caps w:val="0"/>
          <w:color w:val="auto"/>
          <w:spacing w:val="0"/>
          <w:sz w:val="32"/>
          <w:szCs w:val="32"/>
          <w:highlight w:val="none"/>
          <w:shd w:val="clear" w:color="auto" w:fill="auto"/>
          <w:lang w:val="en-US" w:eastAsia="zh-CN"/>
        </w:rPr>
        <w:t>组生产见习</w:t>
      </w:r>
    </w:p>
    <w:p w14:paraId="2D9ED179">
      <w:pPr>
        <w:pStyle w:val="5"/>
        <w:keepNext w:val="0"/>
        <w:keepLines w:val="0"/>
        <w:pageBreakBefore w:val="0"/>
        <w:widowControl/>
        <w:shd w:val="clea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auto"/>
          <w:lang w:eastAsia="zh-Hans"/>
        </w:rPr>
      </w:pPr>
      <w:r>
        <w:rPr>
          <w:rFonts w:hint="eastAsia" w:ascii="仿宋_GB2312" w:hAnsi="仿宋_GB2312" w:eastAsia="仿宋_GB2312" w:cs="仿宋_GB2312"/>
          <w:i w:val="0"/>
          <w:caps w:val="0"/>
          <w:color w:val="auto"/>
          <w:spacing w:val="0"/>
          <w:sz w:val="32"/>
          <w:szCs w:val="32"/>
          <w:highlight w:val="none"/>
          <w:shd w:val="clear" w:color="auto" w:fill="auto"/>
          <w:lang w:val="en-US" w:eastAsia="zh-Hans"/>
        </w:rPr>
        <w:t>入职第1-2个组织开展为期2个月的项目班组生产见习</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w:t>
      </w:r>
      <w:r>
        <w:rPr>
          <w:rFonts w:hint="eastAsia" w:ascii="仿宋_GB2312" w:hAnsi="仿宋_GB2312" w:eastAsia="仿宋_GB2312" w:cs="仿宋_GB2312"/>
          <w:i w:val="0"/>
          <w:caps w:val="0"/>
          <w:color w:val="auto"/>
          <w:spacing w:val="0"/>
          <w:sz w:val="32"/>
          <w:szCs w:val="32"/>
          <w:highlight w:val="none"/>
          <w:shd w:val="clear" w:color="auto" w:fill="auto"/>
          <w:lang w:val="en-US" w:eastAsia="zh-Hans"/>
        </w:rPr>
        <w:t>指导新员工学思践悟企业经营管理“最一线”，建立真实、系统、具体的“行业一线认知”。</w:t>
      </w:r>
    </w:p>
    <w:p w14:paraId="3488C0D9">
      <w:pPr>
        <w:pStyle w:val="5"/>
        <w:keepNext w:val="0"/>
        <w:keepLines w:val="0"/>
        <w:pageBreakBefore w:val="0"/>
        <w:widowControl/>
        <w:shd w:val="clear"/>
        <w:kinsoku/>
        <w:wordWrap/>
        <w:overflowPunct/>
        <w:topLinePunct w:val="0"/>
        <w:autoSpaceDE/>
        <w:autoSpaceDN/>
        <w:bidi w:val="0"/>
        <w:adjustRightInd/>
        <w:snapToGrid w:val="0"/>
        <w:spacing w:line="560" w:lineRule="exact"/>
        <w:ind w:left="0" w:leftChars="0" w:firstLine="643" w:firstLineChars="200"/>
        <w:jc w:val="both"/>
        <w:textAlignment w:val="auto"/>
        <w:rPr>
          <w:rFonts w:hint="eastAsia" w:ascii="仿宋_GB2312" w:hAnsi="仿宋_GB2312" w:eastAsia="仿宋_GB2312" w:cs="仿宋_GB2312"/>
          <w:b/>
          <w:bCs/>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b/>
          <w:bCs/>
          <w:i w:val="0"/>
          <w:caps w:val="0"/>
          <w:color w:val="auto"/>
          <w:spacing w:val="0"/>
          <w:sz w:val="32"/>
          <w:szCs w:val="32"/>
          <w:highlight w:val="none"/>
          <w:shd w:val="clear" w:color="auto" w:fill="auto"/>
          <w:lang w:eastAsia="zh-Hans"/>
        </w:rPr>
        <w:t>“</w:t>
      </w:r>
      <w:r>
        <w:rPr>
          <w:rFonts w:hint="eastAsia" w:ascii="仿宋_GB2312" w:hAnsi="仿宋_GB2312" w:eastAsia="仿宋_GB2312" w:cs="仿宋_GB2312"/>
          <w:b/>
          <w:bCs/>
          <w:i w:val="0"/>
          <w:caps w:val="0"/>
          <w:color w:val="auto"/>
          <w:spacing w:val="0"/>
          <w:sz w:val="32"/>
          <w:szCs w:val="32"/>
          <w:highlight w:val="none"/>
          <w:shd w:val="clear" w:color="auto" w:fill="auto"/>
          <w:lang w:val="en-US" w:eastAsia="zh-Hans"/>
        </w:rPr>
        <w:t>4</w:t>
      </w:r>
      <w:r>
        <w:rPr>
          <w:rFonts w:hint="eastAsia" w:ascii="仿宋_GB2312" w:hAnsi="仿宋_GB2312" w:eastAsia="仿宋_GB2312" w:cs="仿宋_GB2312"/>
          <w:b/>
          <w:bCs/>
          <w:i w:val="0"/>
          <w:caps w:val="0"/>
          <w:color w:val="auto"/>
          <w:spacing w:val="0"/>
          <w:sz w:val="32"/>
          <w:szCs w:val="32"/>
          <w:highlight w:val="none"/>
          <w:shd w:val="clear" w:color="auto" w:fill="auto"/>
          <w:lang w:val="en-US" w:eastAsia="zh-CN"/>
        </w:rPr>
        <w:t>阶段</w:t>
      </w:r>
      <w:r>
        <w:rPr>
          <w:rFonts w:hint="eastAsia" w:ascii="仿宋_GB2312" w:hAnsi="仿宋_GB2312" w:eastAsia="仿宋_GB2312" w:cs="仿宋_GB2312"/>
          <w:b/>
          <w:bCs/>
          <w:i w:val="0"/>
          <w:caps w:val="0"/>
          <w:color w:val="auto"/>
          <w:spacing w:val="0"/>
          <w:sz w:val="32"/>
          <w:szCs w:val="32"/>
          <w:highlight w:val="none"/>
          <w:shd w:val="clear" w:color="auto" w:fill="auto"/>
          <w:lang w:val="en-US" w:eastAsia="zh-Hans"/>
        </w:rPr>
        <w:t>”</w:t>
      </w:r>
      <w:r>
        <w:rPr>
          <w:rFonts w:hint="eastAsia" w:ascii="仿宋_GB2312" w:hAnsi="仿宋_GB2312" w:eastAsia="仿宋_GB2312" w:cs="仿宋_GB2312"/>
          <w:b/>
          <w:bCs/>
          <w:i w:val="0"/>
          <w:caps w:val="0"/>
          <w:color w:val="auto"/>
          <w:spacing w:val="0"/>
          <w:sz w:val="32"/>
          <w:szCs w:val="32"/>
          <w:highlight w:val="none"/>
          <w:shd w:val="clear" w:color="auto" w:fill="auto"/>
          <w:lang w:val="en-US" w:eastAsia="zh-CN"/>
        </w:rPr>
        <w:t>项目管理岗位轮岗见习</w:t>
      </w:r>
    </w:p>
    <w:p w14:paraId="48591E5D">
      <w:pPr>
        <w:pStyle w:val="5"/>
        <w:keepNext w:val="0"/>
        <w:keepLines w:val="0"/>
        <w:pageBreakBefore w:val="0"/>
        <w:widowControl/>
        <w:shd w:val="clea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auto"/>
          <w:lang w:val="en-US" w:eastAsia="zh-Hans"/>
        </w:rPr>
      </w:pPr>
      <w:r>
        <w:rPr>
          <w:rFonts w:hint="eastAsia" w:ascii="仿宋_GB2312" w:hAnsi="仿宋_GB2312" w:eastAsia="仿宋_GB2312" w:cs="仿宋_GB2312"/>
          <w:i w:val="0"/>
          <w:caps w:val="0"/>
          <w:color w:val="auto"/>
          <w:spacing w:val="0"/>
          <w:sz w:val="32"/>
          <w:szCs w:val="32"/>
          <w:highlight w:val="none"/>
          <w:shd w:val="clear" w:color="auto" w:fill="auto"/>
          <w:lang w:val="en-US" w:eastAsia="zh-Hans"/>
        </w:rPr>
        <w:t>入职第3-6个月组织开展为期4个月的项目管理岗位轮岗见习</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w:t>
      </w:r>
      <w:r>
        <w:rPr>
          <w:rFonts w:hint="eastAsia" w:ascii="仿宋_GB2312" w:hAnsi="仿宋_GB2312" w:eastAsia="仿宋_GB2312" w:cs="仿宋_GB2312"/>
          <w:i w:val="0"/>
          <w:caps w:val="0"/>
          <w:color w:val="auto"/>
          <w:spacing w:val="0"/>
          <w:sz w:val="32"/>
          <w:szCs w:val="32"/>
          <w:highlight w:val="none"/>
          <w:shd w:val="clear" w:color="auto" w:fill="auto"/>
          <w:lang w:val="en-US" w:eastAsia="zh-Hans"/>
        </w:rPr>
        <w:t>学思践悟重点项目管理岗位，建立真实、系统、具体的“项目管理认知”。</w:t>
      </w:r>
    </w:p>
    <w:p w14:paraId="74F72627">
      <w:pPr>
        <w:pStyle w:val="5"/>
        <w:keepNext w:val="0"/>
        <w:keepLines w:val="0"/>
        <w:pageBreakBefore w:val="0"/>
        <w:widowControl/>
        <w:shd w:val="clear"/>
        <w:kinsoku/>
        <w:wordWrap/>
        <w:overflowPunct/>
        <w:topLinePunct w:val="0"/>
        <w:autoSpaceDE/>
        <w:autoSpaceDN/>
        <w:bidi w:val="0"/>
        <w:adjustRightInd/>
        <w:snapToGrid w:val="0"/>
        <w:spacing w:line="560" w:lineRule="exact"/>
        <w:ind w:left="0" w:leftChars="0" w:firstLine="643"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auto"/>
          <w:lang w:val="en-US" w:eastAsia="zh-Hans"/>
        </w:rPr>
      </w:pPr>
      <w:r>
        <w:rPr>
          <w:rFonts w:hint="eastAsia" w:ascii="仿宋_GB2312" w:hAnsi="仿宋_GB2312" w:eastAsia="仿宋_GB2312" w:cs="仿宋_GB2312"/>
          <w:b/>
          <w:bCs/>
          <w:i w:val="0"/>
          <w:caps w:val="0"/>
          <w:color w:val="auto"/>
          <w:spacing w:val="0"/>
          <w:sz w:val="32"/>
          <w:szCs w:val="32"/>
          <w:highlight w:val="none"/>
          <w:shd w:val="clear" w:color="auto" w:fill="auto"/>
          <w:lang w:eastAsia="zh-Hans"/>
        </w:rPr>
        <w:t>“6</w:t>
      </w:r>
      <w:r>
        <w:rPr>
          <w:rFonts w:hint="eastAsia" w:ascii="仿宋_GB2312" w:hAnsi="仿宋_GB2312" w:eastAsia="仿宋_GB2312" w:cs="仿宋_GB2312"/>
          <w:b/>
          <w:bCs/>
          <w:i w:val="0"/>
          <w:caps w:val="0"/>
          <w:color w:val="auto"/>
          <w:spacing w:val="0"/>
          <w:sz w:val="32"/>
          <w:szCs w:val="32"/>
          <w:highlight w:val="none"/>
          <w:shd w:val="clear" w:color="auto" w:fill="auto"/>
          <w:lang w:val="en-US" w:eastAsia="zh-CN"/>
        </w:rPr>
        <w:t>阶段</w:t>
      </w:r>
      <w:r>
        <w:rPr>
          <w:rFonts w:hint="eastAsia" w:ascii="仿宋_GB2312" w:hAnsi="仿宋_GB2312" w:eastAsia="仿宋_GB2312" w:cs="仿宋_GB2312"/>
          <w:b/>
          <w:bCs/>
          <w:i w:val="0"/>
          <w:caps w:val="0"/>
          <w:color w:val="auto"/>
          <w:spacing w:val="0"/>
          <w:sz w:val="32"/>
          <w:szCs w:val="32"/>
          <w:highlight w:val="none"/>
          <w:shd w:val="clear" w:color="auto" w:fill="auto"/>
          <w:lang w:eastAsia="zh-Hans"/>
        </w:rPr>
        <w:t>”</w:t>
      </w:r>
      <w:r>
        <w:rPr>
          <w:rFonts w:hint="eastAsia" w:ascii="仿宋_GB2312" w:hAnsi="仿宋_GB2312" w:eastAsia="仿宋_GB2312" w:cs="仿宋_GB2312"/>
          <w:b/>
          <w:bCs/>
          <w:i w:val="0"/>
          <w:caps w:val="0"/>
          <w:color w:val="auto"/>
          <w:spacing w:val="0"/>
          <w:sz w:val="32"/>
          <w:szCs w:val="32"/>
          <w:highlight w:val="none"/>
          <w:shd w:val="clear" w:color="auto" w:fill="auto"/>
          <w:lang w:val="en-US" w:eastAsia="zh-Hans"/>
        </w:rPr>
        <w:t>定岗见习</w:t>
      </w:r>
    </w:p>
    <w:p w14:paraId="7DF12DD6">
      <w:pPr>
        <w:pStyle w:val="5"/>
        <w:keepNext w:val="0"/>
        <w:keepLines w:val="0"/>
        <w:pageBreakBefore w:val="0"/>
        <w:widowControl/>
        <w:shd w:val="clea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Hans"/>
        </w:rPr>
        <w:t>入职第7-12个月组织开展为期6个月的定岗见习</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w:t>
      </w:r>
      <w:r>
        <w:rPr>
          <w:rFonts w:hint="eastAsia" w:ascii="仿宋_GB2312" w:hAnsi="仿宋_GB2312" w:eastAsia="仿宋_GB2312" w:cs="仿宋_GB2312"/>
          <w:i w:val="0"/>
          <w:caps w:val="0"/>
          <w:color w:val="auto"/>
          <w:spacing w:val="0"/>
          <w:sz w:val="32"/>
          <w:szCs w:val="32"/>
          <w:highlight w:val="none"/>
          <w:shd w:val="clear" w:color="auto" w:fill="auto"/>
          <w:lang w:val="en-US" w:eastAsia="zh-Hans"/>
        </w:rPr>
        <w:t>学思践悟专业管理岗位，建立真实、系统、具体的“专业管理认知”。</w:t>
      </w:r>
    </w:p>
    <w:p w14:paraId="10AF25BB">
      <w:pPr>
        <w:pStyle w:val="5"/>
        <w:keepNext w:val="0"/>
        <w:keepLines w:val="0"/>
        <w:pageBreakBefore w:val="0"/>
        <w:widowControl/>
        <w:shd w:val="clear"/>
        <w:kinsoku/>
        <w:wordWrap/>
        <w:overflowPunct/>
        <w:topLinePunct w:val="0"/>
        <w:autoSpaceDE/>
        <w:autoSpaceDN/>
        <w:bidi w:val="0"/>
        <w:adjustRightInd/>
        <w:snapToGrid w:val="0"/>
        <w:spacing w:line="560"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全过程“双导师带徒”</w:t>
      </w:r>
    </w:p>
    <w:p w14:paraId="04D69FF2">
      <w:pPr>
        <w:pStyle w:val="5"/>
        <w:keepNext w:val="0"/>
        <w:keepLines w:val="0"/>
        <w:pageBreakBefore w:val="0"/>
        <w:widowControl/>
        <w:shd w:val="clea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Hans"/>
        </w:rPr>
      </w:pPr>
      <w:r>
        <w:rPr>
          <w:rFonts w:hint="eastAsia" w:ascii="仿宋_GB2312" w:hAnsi="仿宋_GB2312" w:eastAsia="仿宋_GB2312" w:cs="仿宋_GB2312"/>
          <w:color w:val="auto"/>
          <w:sz w:val="32"/>
          <w:szCs w:val="32"/>
          <w:lang w:val="en-US" w:eastAsia="zh-CN"/>
        </w:rPr>
        <w:t>推行“双导师带徒”。为每名新员工配备“双导师”，即成长导师和专业导师。</w:t>
      </w:r>
    </w:p>
    <w:p w14:paraId="122E0B80">
      <w:pPr>
        <w:pStyle w:val="5"/>
        <w:keepNext w:val="0"/>
        <w:keepLines w:val="0"/>
        <w:pageBreakBefore w:val="0"/>
        <w:widowControl/>
        <w:shd w:val="clear"/>
        <w:kinsoku/>
        <w:wordWrap/>
        <w:overflowPunct/>
        <w:topLinePunct w:val="0"/>
        <w:autoSpaceDE/>
        <w:autoSpaceDN/>
        <w:bidi w:val="0"/>
        <w:adjustRightInd/>
        <w:snapToGrid w:val="0"/>
        <w:spacing w:line="560" w:lineRule="exact"/>
        <w:ind w:left="0" w:leftChars="0" w:firstLine="643" w:firstLineChars="200"/>
        <w:jc w:val="both"/>
        <w:textAlignment w:val="auto"/>
        <w:rPr>
          <w:rFonts w:hint="eastAsia" w:ascii="仿宋_GB2312" w:hAnsi="仿宋_GB2312" w:eastAsia="仿宋_GB2312" w:cs="仿宋_GB2312"/>
          <w:b/>
          <w:bCs/>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b/>
          <w:bCs/>
          <w:i w:val="0"/>
          <w:caps w:val="0"/>
          <w:color w:val="auto"/>
          <w:spacing w:val="0"/>
          <w:sz w:val="32"/>
          <w:szCs w:val="32"/>
          <w:highlight w:val="none"/>
          <w:shd w:val="clear" w:color="auto" w:fill="auto"/>
          <w:lang w:val="en-US" w:eastAsia="zh-CN"/>
        </w:rPr>
        <w:t>2.“35810”人才培养计划</w:t>
      </w:r>
    </w:p>
    <w:p w14:paraId="22D423AB">
      <w:pPr>
        <w:pStyle w:val="14"/>
        <w:keepNext w:val="0"/>
        <w:keepLines w:val="0"/>
        <w:pageBreakBefore w:val="0"/>
        <w:numPr>
          <w:ilvl w:val="0"/>
          <w:numId w:val="0"/>
        </w:numPr>
        <w:kinsoku/>
        <w:wordWrap/>
        <w:overflowPunct/>
        <w:topLinePunct w:val="0"/>
        <w:autoSpaceDE/>
        <w:autoSpaceDN/>
        <w:bidi w:val="0"/>
        <w:adjustRightInd/>
        <w:snapToGrid w:val="0"/>
        <w:spacing w:line="560" w:lineRule="exact"/>
        <w:ind w:left="0" w:firstLine="640" w:firstLineChars="200"/>
        <w:textAlignment w:val="auto"/>
        <w:rPr>
          <w:rFonts w:hint="default" w:ascii="仿宋_GB2312" w:hAnsi="仿宋_GB2312" w:eastAsia="仿宋_GB2312" w:cs="仿宋_GB2312"/>
          <w:i w:val="0"/>
          <w:caps w:val="0"/>
          <w:color w:val="auto"/>
          <w:spacing w:val="0"/>
          <w:kern w:val="0"/>
          <w:sz w:val="32"/>
          <w:szCs w:val="32"/>
          <w:highlight w:val="none"/>
          <w:shd w:val="clear" w:color="auto" w:fill="auto"/>
          <w:lang w:val="en-US" w:eastAsia="zh-CN" w:bidi="ar-SA"/>
        </w:rPr>
      </w:pP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SA"/>
        </w:rPr>
        <w:t>为青年人才成长与发展搭建更加广阔的舞台，健全青年人才成长通道，优化青年人才培养路径，完善青年人才培养体系，打造公司青年人才队伍，为你的职业发展保驾护航。</w:t>
      </w:r>
    </w:p>
    <w:p w14:paraId="16E87979">
      <w:pPr>
        <w:pStyle w:val="5"/>
        <w:keepNext w:val="0"/>
        <w:keepLines w:val="0"/>
        <w:pageBreakBefore w:val="0"/>
        <w:widowControl/>
        <w:shd w:val="clear"/>
        <w:kinsoku/>
        <w:wordWrap/>
        <w:overflowPunct/>
        <w:topLinePunct w:val="0"/>
        <w:autoSpaceDE/>
        <w:autoSpaceDN/>
        <w:bidi w:val="0"/>
        <w:adjustRightInd/>
        <w:snapToGrid w:val="0"/>
        <w:spacing w:line="560" w:lineRule="exact"/>
        <w:ind w:left="0" w:leftChars="0" w:firstLine="643" w:firstLineChars="200"/>
        <w:jc w:val="both"/>
        <w:textAlignment w:val="auto"/>
        <w:rPr>
          <w:rFonts w:hint="eastAsia" w:ascii="仿宋_GB2312" w:hAnsi="仿宋_GB2312" w:eastAsia="仿宋_GB2312" w:cs="仿宋_GB2312"/>
          <w:b/>
          <w:bCs/>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b/>
          <w:bCs/>
          <w:i w:val="0"/>
          <w:caps w:val="0"/>
          <w:color w:val="auto"/>
          <w:spacing w:val="0"/>
          <w:sz w:val="32"/>
          <w:szCs w:val="32"/>
          <w:highlight w:val="none"/>
          <w:shd w:val="clear" w:color="auto" w:fill="auto"/>
          <w:lang w:val="en-US" w:eastAsia="zh-CN"/>
        </w:rPr>
        <w:t>“新锐训练营”</w:t>
      </w:r>
    </w:p>
    <w:p w14:paraId="729025A2">
      <w:pPr>
        <w:pStyle w:val="5"/>
        <w:keepNext w:val="0"/>
        <w:keepLines w:val="0"/>
        <w:pageBreakBefore w:val="0"/>
        <w:widowControl/>
        <w:shd w:val="clea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b/>
          <w:bCs/>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培养工作3年的岗位能手，以职业力课程为主，专业力课程为辅，推动青年员工加速成长，聚焦职业发展素质。</w:t>
      </w:r>
    </w:p>
    <w:p w14:paraId="6820E7B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firstLine="643" w:firstLineChars="200"/>
        <w:jc w:val="both"/>
        <w:textAlignment w:val="auto"/>
        <w:rPr>
          <w:rStyle w:val="9"/>
          <w:rFonts w:hint="eastAsia" w:ascii="仿宋_GB2312" w:hAnsi="仿宋_GB2312" w:eastAsia="仿宋_GB2312" w:cs="仿宋_GB2312"/>
          <w:color w:val="333333"/>
          <w:sz w:val="32"/>
          <w:szCs w:val="32"/>
          <w:lang w:val="en-US" w:eastAsia="zh-Hans"/>
        </w:rPr>
      </w:pPr>
      <w:r>
        <w:rPr>
          <w:rStyle w:val="9"/>
          <w:rFonts w:hint="eastAsia" w:ascii="仿宋_GB2312" w:hAnsi="仿宋_GB2312" w:eastAsia="仿宋_GB2312" w:cs="仿宋_GB2312"/>
          <w:color w:val="333333"/>
          <w:sz w:val="32"/>
          <w:szCs w:val="32"/>
          <w:lang w:val="en-US" w:eastAsia="zh-Hans"/>
        </w:rPr>
        <w:t>“</w:t>
      </w:r>
      <w:r>
        <w:rPr>
          <w:rStyle w:val="9"/>
          <w:rFonts w:hint="eastAsia" w:ascii="仿宋_GB2312" w:hAnsi="仿宋_GB2312" w:eastAsia="仿宋_GB2312" w:cs="仿宋_GB2312"/>
          <w:color w:val="333333"/>
          <w:sz w:val="32"/>
          <w:szCs w:val="32"/>
          <w:lang w:val="en-US" w:eastAsia="zh-CN"/>
        </w:rPr>
        <w:t>黄埔青训营</w:t>
      </w:r>
      <w:r>
        <w:rPr>
          <w:rStyle w:val="9"/>
          <w:rFonts w:hint="eastAsia" w:ascii="仿宋_GB2312" w:hAnsi="仿宋_GB2312" w:eastAsia="仿宋_GB2312" w:cs="仿宋_GB2312"/>
          <w:color w:val="333333"/>
          <w:sz w:val="32"/>
          <w:szCs w:val="32"/>
          <w:lang w:val="en-US" w:eastAsia="zh-Hans"/>
        </w:rPr>
        <w:t>”</w:t>
      </w:r>
    </w:p>
    <w:p w14:paraId="13B41A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auto"/>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培养工作5年的行家里手，以职业力课程为主，专业力课程为辅，助力青年员工能力精进。</w:t>
      </w:r>
    </w:p>
    <w:p w14:paraId="2F4DE75E">
      <w:pPr>
        <w:pStyle w:val="5"/>
        <w:keepNext w:val="0"/>
        <w:keepLines w:val="0"/>
        <w:pageBreakBefore w:val="0"/>
        <w:widowControl/>
        <w:shd w:val="clear"/>
        <w:kinsoku/>
        <w:wordWrap/>
        <w:overflowPunct/>
        <w:topLinePunct w:val="0"/>
        <w:autoSpaceDE/>
        <w:autoSpaceDN/>
        <w:bidi w:val="0"/>
        <w:adjustRightInd/>
        <w:snapToGrid w:val="0"/>
        <w:spacing w:line="560" w:lineRule="exact"/>
        <w:ind w:left="0" w:leftChars="0" w:firstLine="643" w:firstLineChars="200"/>
        <w:jc w:val="both"/>
        <w:textAlignment w:val="auto"/>
        <w:rPr>
          <w:rStyle w:val="9"/>
          <w:rFonts w:hint="eastAsia" w:ascii="仿宋_GB2312" w:hAnsi="仿宋_GB2312" w:eastAsia="仿宋_GB2312" w:cs="仿宋_GB2312"/>
          <w:color w:val="333333"/>
          <w:sz w:val="32"/>
          <w:szCs w:val="32"/>
          <w:lang w:val="en-US" w:eastAsia="zh-CN"/>
        </w:rPr>
      </w:pPr>
      <w:r>
        <w:rPr>
          <w:rStyle w:val="9"/>
          <w:rFonts w:hint="eastAsia" w:ascii="仿宋_GB2312" w:hAnsi="仿宋_GB2312" w:eastAsia="仿宋_GB2312" w:cs="仿宋_GB2312"/>
          <w:color w:val="333333"/>
          <w:sz w:val="32"/>
          <w:szCs w:val="32"/>
          <w:lang w:val="en-US" w:eastAsia="zh-CN"/>
        </w:rPr>
        <w:t>“鲲鹏计划专题班”</w:t>
      </w:r>
    </w:p>
    <w:p w14:paraId="58AC70C7">
      <w:pPr>
        <w:pStyle w:val="5"/>
        <w:keepNext w:val="0"/>
        <w:keepLines w:val="0"/>
        <w:pageBreakBefore w:val="0"/>
        <w:widowControl/>
        <w:shd w:val="clea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auto"/>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培养工作8年的业务专家，以专业力课程为主，涵盖领导力、职业力等课程，打造项目经理梯队。</w:t>
      </w:r>
    </w:p>
    <w:p w14:paraId="5F4D20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firstLine="643" w:firstLineChars="200"/>
        <w:jc w:val="both"/>
        <w:textAlignment w:val="auto"/>
        <w:rPr>
          <w:rStyle w:val="9"/>
          <w:rFonts w:hint="eastAsia" w:ascii="仿宋_GB2312" w:hAnsi="仿宋_GB2312" w:eastAsia="仿宋_GB2312" w:cs="仿宋_GB2312"/>
          <w:color w:val="333333"/>
          <w:sz w:val="32"/>
          <w:szCs w:val="32"/>
          <w:lang w:eastAsia="zh-CN"/>
        </w:rPr>
      </w:pPr>
      <w:r>
        <w:rPr>
          <w:rStyle w:val="9"/>
          <w:rFonts w:hint="eastAsia" w:ascii="仿宋_GB2312" w:hAnsi="仿宋_GB2312" w:eastAsia="仿宋_GB2312" w:cs="仿宋_GB2312"/>
          <w:color w:val="333333"/>
          <w:sz w:val="32"/>
          <w:szCs w:val="32"/>
          <w:lang w:eastAsia="zh-CN"/>
        </w:rPr>
        <w:t>“</w:t>
      </w:r>
      <w:r>
        <w:rPr>
          <w:rStyle w:val="9"/>
          <w:rFonts w:hint="eastAsia" w:ascii="仿宋_GB2312" w:hAnsi="仿宋_GB2312" w:eastAsia="仿宋_GB2312" w:cs="仿宋_GB2312"/>
          <w:color w:val="333333"/>
          <w:sz w:val="32"/>
          <w:szCs w:val="32"/>
          <w:lang w:val="en-US" w:eastAsia="zh-CN"/>
        </w:rPr>
        <w:t>黄埔训战班</w:t>
      </w:r>
      <w:r>
        <w:rPr>
          <w:rStyle w:val="9"/>
          <w:rFonts w:hint="eastAsia" w:ascii="仿宋_GB2312" w:hAnsi="仿宋_GB2312" w:eastAsia="仿宋_GB2312" w:cs="仿宋_GB2312"/>
          <w:color w:val="333333"/>
          <w:sz w:val="32"/>
          <w:szCs w:val="32"/>
          <w:lang w:eastAsia="zh-CN"/>
        </w:rPr>
        <w:t>”</w:t>
      </w:r>
    </w:p>
    <w:p w14:paraId="457A4C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auto"/>
        <w:rPr>
          <w:rFonts w:hint="default" w:ascii="仿宋_GB2312" w:hAnsi="仿宋_GB2312" w:eastAsia="仿宋_GB2312" w:cs="仿宋_GB2312"/>
          <w:i w:val="0"/>
          <w:caps w:val="0"/>
          <w:color w:val="auto"/>
          <w:spacing w:val="0"/>
          <w:sz w:val="32"/>
          <w:szCs w:val="32"/>
          <w:highlight w:val="none"/>
          <w:shd w:val="clear" w:color="auto" w:fill="auto"/>
          <w:lang w:eastAsia="zh-Hans"/>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培养</w:t>
      </w:r>
      <w:r>
        <w:rPr>
          <w:rStyle w:val="9"/>
          <w:rFonts w:hint="eastAsia" w:ascii="仿宋_GB2312" w:hAnsi="仿宋_GB2312" w:eastAsia="仿宋_GB2312" w:cs="仿宋_GB2312"/>
          <w:color w:val="333333"/>
          <w:sz w:val="32"/>
          <w:szCs w:val="32"/>
          <w:lang w:val="en-US" w:eastAsia="zh-CN"/>
        </w:rPr>
        <w:t>工</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作10年的行业精英，以专业力课程为主，覆盖项目关键管控要点，打造公司王牌项目经理</w:t>
      </w:r>
      <w:r>
        <w:rPr>
          <w:rFonts w:hint="default" w:ascii="仿宋_GB2312" w:hAnsi="仿宋_GB2312" w:eastAsia="仿宋_GB2312" w:cs="仿宋_GB2312"/>
          <w:i w:val="0"/>
          <w:caps w:val="0"/>
          <w:color w:val="auto"/>
          <w:spacing w:val="0"/>
          <w:sz w:val="32"/>
          <w:szCs w:val="32"/>
          <w:highlight w:val="none"/>
          <w:shd w:val="clear" w:color="auto" w:fill="auto"/>
          <w:lang w:eastAsia="zh-Hans"/>
        </w:rPr>
        <w:t>。</w:t>
      </w:r>
    </w:p>
    <w:p w14:paraId="5F7F5D22">
      <w:pPr>
        <w:keepNext w:val="0"/>
        <w:keepLines w:val="0"/>
        <w:pageBreakBefore w:val="0"/>
        <w:widowControl/>
        <w:numPr>
          <w:ilvl w:val="0"/>
          <w:numId w:val="0"/>
        </w:numPr>
        <w:shd w:val="clear"/>
        <w:kinsoku/>
        <w:wordWrap/>
        <w:overflowPunct/>
        <w:topLinePunct w:val="0"/>
        <w:autoSpaceDE/>
        <w:autoSpaceDN/>
        <w:bidi w:val="0"/>
        <w:adjustRightInd/>
        <w:snapToGrid w:val="0"/>
        <w:spacing w:line="560" w:lineRule="exact"/>
        <w:ind w:left="0" w:leftChars="0" w:firstLine="643" w:firstLineChars="200"/>
        <w:jc w:val="both"/>
        <w:textAlignment w:val="auto"/>
        <w:rPr>
          <w:rFonts w:hint="eastAsia" w:ascii="黑体" w:hAnsi="黑体" w:eastAsia="黑体" w:cs="黑体"/>
          <w:b/>
          <w:bCs/>
          <w:color w:val="333333"/>
          <w:kern w:val="0"/>
          <w:sz w:val="32"/>
          <w:szCs w:val="32"/>
          <w:lang w:val="en-US" w:eastAsia="zh-Hans"/>
        </w:rPr>
      </w:pPr>
      <w:r>
        <w:rPr>
          <w:rFonts w:hint="eastAsia" w:ascii="黑体" w:hAnsi="黑体" w:eastAsia="黑体" w:cs="黑体"/>
          <w:b/>
          <w:bCs/>
          <w:color w:val="333333"/>
          <w:kern w:val="0"/>
          <w:sz w:val="32"/>
          <w:szCs w:val="32"/>
          <w:lang w:val="en-US" w:eastAsia="zh-CN"/>
        </w:rPr>
        <w:t>六</w:t>
      </w:r>
      <w:r>
        <w:rPr>
          <w:rFonts w:hint="default" w:ascii="黑体" w:hAnsi="黑体" w:eastAsia="黑体" w:cs="黑体"/>
          <w:b/>
          <w:bCs/>
          <w:color w:val="333333"/>
          <w:kern w:val="0"/>
          <w:sz w:val="32"/>
          <w:szCs w:val="32"/>
          <w:lang w:val="en-US" w:eastAsia="zh-Hans"/>
        </w:rPr>
        <w:t>、</w:t>
      </w:r>
      <w:r>
        <w:rPr>
          <w:rFonts w:hint="eastAsia" w:ascii="黑体" w:hAnsi="黑体" w:eastAsia="黑体" w:cs="黑体"/>
          <w:b/>
          <w:bCs/>
          <w:color w:val="333333"/>
          <w:kern w:val="0"/>
          <w:sz w:val="32"/>
          <w:szCs w:val="32"/>
          <w:lang w:val="en-US" w:eastAsia="zh-Hans"/>
        </w:rPr>
        <w:t>招聘岗位及要求</w:t>
      </w:r>
    </w:p>
    <w:p w14:paraId="0D075A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b/>
          <w:bCs/>
          <w:i w:val="0"/>
          <w:caps w:val="0"/>
          <w:color w:val="auto"/>
          <w:spacing w:val="0"/>
          <w:kern w:val="0"/>
          <w:sz w:val="32"/>
          <w:szCs w:val="32"/>
          <w:highlight w:val="none"/>
          <w:shd w:val="clear" w:color="auto" w:fill="auto"/>
          <w:lang w:val="en-US" w:eastAsia="zh-Hans" w:bidi="ar-SA"/>
        </w:rPr>
      </w:pPr>
      <w:r>
        <w:rPr>
          <w:rFonts w:hint="eastAsia" w:ascii="仿宋_GB2312" w:hAnsi="仿宋_GB2312" w:eastAsia="仿宋_GB2312" w:cs="仿宋_GB2312"/>
          <w:b/>
          <w:bCs/>
          <w:i w:val="0"/>
          <w:caps w:val="0"/>
          <w:color w:val="auto"/>
          <w:spacing w:val="0"/>
          <w:kern w:val="0"/>
          <w:sz w:val="32"/>
          <w:szCs w:val="32"/>
          <w:highlight w:val="none"/>
          <w:shd w:val="clear" w:color="auto" w:fill="auto"/>
          <w:lang w:val="en-US" w:eastAsia="zh-Hans" w:bidi="ar-SA"/>
        </w:rPr>
        <w:t>基础要求</w:t>
      </w:r>
    </w:p>
    <w:p w14:paraId="2F6AF2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pP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本科、硕士、博士应届毕业生，并通过中建测评。</w:t>
      </w:r>
    </w:p>
    <w:p w14:paraId="1DD2D0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b/>
          <w:bCs/>
          <w:i w:val="0"/>
          <w:caps w:val="0"/>
          <w:color w:val="auto"/>
          <w:spacing w:val="0"/>
          <w:kern w:val="0"/>
          <w:sz w:val="32"/>
          <w:szCs w:val="32"/>
          <w:highlight w:val="none"/>
          <w:shd w:val="clear" w:color="auto" w:fill="auto"/>
          <w:lang w:val="en-US" w:eastAsia="zh-Hans" w:bidi="ar-SA"/>
        </w:rPr>
      </w:pPr>
      <w:r>
        <w:rPr>
          <w:rFonts w:hint="eastAsia" w:ascii="仿宋_GB2312" w:hAnsi="仿宋_GB2312" w:eastAsia="仿宋_GB2312" w:cs="仿宋_GB2312"/>
          <w:b/>
          <w:bCs/>
          <w:i w:val="0"/>
          <w:caps w:val="0"/>
          <w:color w:val="auto"/>
          <w:spacing w:val="0"/>
          <w:kern w:val="0"/>
          <w:sz w:val="32"/>
          <w:szCs w:val="32"/>
          <w:highlight w:val="none"/>
          <w:shd w:val="clear" w:color="auto" w:fill="auto"/>
          <w:lang w:val="en-US" w:eastAsia="zh-Hans" w:bidi="ar-SA"/>
        </w:rPr>
        <w:t>专业要求</w:t>
      </w:r>
    </w:p>
    <w:p w14:paraId="4E17B4E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pP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建造工程师:</w:t>
      </w:r>
    </w:p>
    <w:p w14:paraId="487012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pP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土木工程、工程力学、道路桥梁与渡河工程、交通工程、市政工程、城市地下空间工程、水利水电工程等。</w:t>
      </w:r>
    </w:p>
    <w:p w14:paraId="0D3D7B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pP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技术工程师:</w:t>
      </w:r>
    </w:p>
    <w:p w14:paraId="0981A3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pP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SA"/>
        </w:rPr>
        <w:t>土</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木工程、工程力学、道路桥梁与渡河工程、交通工程、市政工程、城市地下空间工程、水利水电工程等。</w:t>
      </w:r>
    </w:p>
    <w:p w14:paraId="413D7E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pP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商务工程师:</w:t>
      </w:r>
    </w:p>
    <w:p w14:paraId="7E6DA1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pP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工程管理、工程造价等。</w:t>
      </w:r>
    </w:p>
    <w:p w14:paraId="7A81A9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pP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安全工程师:安全工程、应急管理、机械设计制造及其自动化等。</w:t>
      </w:r>
    </w:p>
    <w:p w14:paraId="1F58E2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pP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机电安装工程师:</w:t>
      </w:r>
    </w:p>
    <w:p w14:paraId="49DD41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pP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电气工程及其自动化、建筑电气与智能化、给排水科学与工程、暖通工程、环境工程等。</w:t>
      </w:r>
    </w:p>
    <w:p w14:paraId="2CAADC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pP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设备工程师:</w:t>
      </w:r>
    </w:p>
    <w:p w14:paraId="53DCCF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pP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机械设计制造及其自动化、材料成型及控制工程、过程装备与控制工程等。</w:t>
      </w:r>
    </w:p>
    <w:p w14:paraId="248542E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pP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资料管理员:</w:t>
      </w:r>
    </w:p>
    <w:p w14:paraId="703716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pP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专业不限。</w:t>
      </w:r>
    </w:p>
    <w:p w14:paraId="77B3ED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pP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装饰装修工程师:</w:t>
      </w:r>
    </w:p>
    <w:p w14:paraId="410C5C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pP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风景园林、环境艺术、建筑装饰工程技术等。</w:t>
      </w:r>
    </w:p>
    <w:p w14:paraId="558ECA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pP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勘察设计师:</w:t>
      </w:r>
    </w:p>
    <w:p w14:paraId="21D059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pP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建筑学、城乡规划等。</w:t>
      </w:r>
    </w:p>
    <w:p w14:paraId="10E42B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pP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战新业务岗:</w:t>
      </w:r>
    </w:p>
    <w:p w14:paraId="33771F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pP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智能建筑、软件工程、机器人工程、新能源科学与工程、建筑环境及能源应用工程、生态环保等。</w:t>
      </w:r>
    </w:p>
    <w:p w14:paraId="3324B4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pP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金融财会岗:</w:t>
      </w:r>
    </w:p>
    <w:p w14:paraId="3691DA8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pP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会计学、财务管理、金融学、投资学等。</w:t>
      </w:r>
    </w:p>
    <w:p w14:paraId="7796B4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pP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人力资源岗:</w:t>
      </w:r>
    </w:p>
    <w:p w14:paraId="69BEB03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pP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人力资源管理、工商管理、公共管理等。</w:t>
      </w:r>
    </w:p>
    <w:p w14:paraId="00D80B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pP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党建行政岗:</w:t>
      </w:r>
    </w:p>
    <w:p w14:paraId="310DFE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pP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汉语言文学、新闻传播学、马克思主义理论等。</w:t>
      </w:r>
    </w:p>
    <w:p w14:paraId="5FE615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pP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Hans" w:bidi="ar-SA"/>
        </w:rPr>
        <w:t>法务管理岗:民商法学、经济法等。</w:t>
      </w:r>
    </w:p>
    <w:p w14:paraId="77B051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firstLine="643" w:firstLineChars="200"/>
        <w:jc w:val="both"/>
        <w:textAlignment w:val="auto"/>
        <w:rPr>
          <w:rStyle w:val="9"/>
          <w:rFonts w:hint="eastAsia" w:ascii="仿宋_GB2312" w:hAnsi="仿宋_GB2312" w:eastAsia="仿宋_GB2312" w:cs="仿宋_GB2312"/>
          <w:color w:val="333333"/>
          <w:sz w:val="32"/>
          <w:szCs w:val="32"/>
        </w:rPr>
      </w:pPr>
      <w:r>
        <w:rPr>
          <w:rStyle w:val="9"/>
          <w:rFonts w:hint="eastAsia" w:ascii="仿宋_GB2312" w:hAnsi="仿宋_GB2312" w:eastAsia="仿宋_GB2312" w:cs="仿宋_GB2312"/>
          <w:color w:val="333333"/>
          <w:sz w:val="32"/>
          <w:szCs w:val="32"/>
          <w:lang w:val="en-US" w:eastAsia="zh-CN"/>
        </w:rPr>
        <w:t>任职要求：</w:t>
      </w:r>
    </w:p>
    <w:p w14:paraId="3C9C27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auto"/>
          <w:lang w:val="en-US" w:eastAsia="zh-Hans"/>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1.身体健康，品行端正；</w:t>
      </w:r>
    </w:p>
    <w:p w14:paraId="1E8401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auto"/>
          <w:lang w:val="en-US" w:eastAsia="zh-Hans"/>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2.具有较强的工作责任心和学习能力，能吃苦耐劳，具有较强的文字和语言表达能力；</w:t>
      </w:r>
    </w:p>
    <w:p w14:paraId="5AB41C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3.具有良好的团队协作精神和个人职业素养，热爱建筑行业，认同企业文化理念；</w:t>
      </w:r>
    </w:p>
    <w:p w14:paraId="469290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auto"/>
          <w:lang w:val="en-US" w:eastAsia="zh-Hans"/>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auto"/>
          <w:lang w:val="en-US" w:eastAsia="zh-Hans"/>
        </w:rPr>
        <w:t>.中共党员，有学生会、社团等学生工作任职经历，有相关社会实践或企业实习经历，各类荣誉获得者，有文艺、体育特长者优先考虑。</w:t>
      </w:r>
    </w:p>
    <w:p w14:paraId="4DFB492E">
      <w:pPr>
        <w:keepNext w:val="0"/>
        <w:keepLines w:val="0"/>
        <w:pageBreakBefore w:val="0"/>
        <w:widowControl/>
        <w:numPr>
          <w:ilvl w:val="0"/>
          <w:numId w:val="0"/>
        </w:numPr>
        <w:shd w:val="clear"/>
        <w:kinsoku/>
        <w:wordWrap/>
        <w:overflowPunct/>
        <w:topLinePunct w:val="0"/>
        <w:autoSpaceDE/>
        <w:autoSpaceDN/>
        <w:bidi w:val="0"/>
        <w:adjustRightInd/>
        <w:snapToGrid w:val="0"/>
        <w:spacing w:line="560" w:lineRule="exact"/>
        <w:ind w:left="0" w:leftChars="0" w:firstLine="643" w:firstLineChars="200"/>
        <w:jc w:val="both"/>
        <w:textAlignment w:val="auto"/>
        <w:rPr>
          <w:rFonts w:hint="eastAsia" w:ascii="黑体" w:hAnsi="黑体" w:eastAsia="黑体" w:cs="黑体"/>
          <w:b/>
          <w:bCs/>
          <w:color w:val="333333"/>
          <w:kern w:val="0"/>
          <w:sz w:val="32"/>
          <w:szCs w:val="32"/>
          <w:lang w:val="en-US" w:eastAsia="zh-CN"/>
        </w:rPr>
      </w:pPr>
      <w:r>
        <w:rPr>
          <w:rFonts w:hint="eastAsia" w:ascii="黑体" w:hAnsi="黑体" w:eastAsia="黑体" w:cs="黑体"/>
          <w:b/>
          <w:bCs/>
          <w:color w:val="333333"/>
          <w:kern w:val="0"/>
          <w:sz w:val="32"/>
          <w:szCs w:val="32"/>
          <w:lang w:val="en-US" w:eastAsia="zh-CN"/>
        </w:rPr>
        <w:t>八</w:t>
      </w:r>
      <w:r>
        <w:rPr>
          <w:rFonts w:hint="eastAsia" w:ascii="黑体" w:hAnsi="黑体" w:eastAsia="黑体" w:cs="黑体"/>
          <w:b/>
          <w:bCs/>
          <w:color w:val="333333"/>
          <w:kern w:val="0"/>
          <w:sz w:val="32"/>
          <w:szCs w:val="32"/>
          <w:lang w:val="en-US" w:eastAsia="zh-Hans"/>
        </w:rPr>
        <w:t>、</w:t>
      </w:r>
      <w:r>
        <w:rPr>
          <w:rFonts w:hint="eastAsia" w:ascii="黑体" w:hAnsi="黑体" w:eastAsia="黑体" w:cs="黑体"/>
          <w:b/>
          <w:bCs/>
          <w:color w:val="333333"/>
          <w:kern w:val="0"/>
          <w:sz w:val="32"/>
          <w:szCs w:val="32"/>
          <w:lang w:val="en-US" w:eastAsia="zh-CN"/>
        </w:rPr>
        <w:t>校招流程</w:t>
      </w:r>
    </w:p>
    <w:p w14:paraId="030A6B2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rPr>
        <w:t>1.</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参加现场招聘会</w:t>
      </w:r>
    </w:p>
    <w:p w14:paraId="3F7913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2.简历投递方式</w:t>
      </w:r>
    </w:p>
    <w:p w14:paraId="5F6D9A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（1）参加中建四局、中建四局华南建设有限公司专场招聘会现场投递</w:t>
      </w:r>
    </w:p>
    <w:p w14:paraId="139AE6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caps w:val="0"/>
          <w:color w:val="auto"/>
          <w:spacing w:val="0"/>
          <w:sz w:val="32"/>
          <w:szCs w:val="32"/>
          <w:highlight w:val="none"/>
          <w:shd w:val="clear" w:color="auto" w:fill="auto"/>
        </w:rPr>
      </w:pPr>
      <w:r>
        <w:rPr>
          <w:rFonts w:hint="eastAsia" w:ascii="仿宋_GB2312" w:hAnsi="仿宋_GB2312" w:eastAsia="仿宋_GB2312" w:cs="仿宋_GB2312"/>
          <w:i w:val="0"/>
          <w:caps w:val="0"/>
          <w:color w:val="auto"/>
          <w:spacing w:val="0"/>
          <w:sz w:val="32"/>
          <w:szCs w:val="32"/>
          <w:highlight w:val="none"/>
          <w:shd w:val="clear" w:color="auto" w:fill="auto"/>
          <w:lang w:eastAsia="zh-CN"/>
        </w:rPr>
        <w:t>（</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auto"/>
          <w:lang w:eastAsia="zh-CN"/>
        </w:rPr>
        <w:t>）</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邮箱投递：</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fldChar w:fldCharType="begin"/>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instrText xml:space="preserve"> HYPERLINK "mailto:2514256414@QQ.COM" </w:instrTex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fldChar w:fldCharType="separate"/>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2514256414@QQ.COM</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fldChar w:fldCharType="end"/>
      </w:r>
    </w:p>
    <w:p w14:paraId="392FFE7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right="0" w:firstLine="2800" w:firstLineChars="1000"/>
        <w:textAlignment w:val="auto"/>
        <w:rPr>
          <w:rFonts w:hint="default" w:ascii="仿宋_GB2312" w:hAnsi="仿宋_GB2312" w:eastAsia="仿宋_GB2312" w:cs="仿宋_GB2312"/>
          <w:i w:val="0"/>
          <w:caps w:val="0"/>
          <w:color w:val="auto"/>
          <w:spacing w:val="0"/>
          <w:sz w:val="28"/>
          <w:szCs w:val="28"/>
          <w:highlight w:val="none"/>
          <w:shd w:val="clear" w:color="auto" w:fill="auto"/>
          <w:lang w:eastAsia="zh-Hans"/>
        </w:rPr>
      </w:pPr>
      <w:r>
        <w:rPr>
          <w:rFonts w:hint="default" w:ascii="仿宋_GB2312" w:hAnsi="仿宋_GB2312" w:eastAsia="仿宋_GB2312" w:cs="仿宋_GB2312"/>
          <w:i w:val="0"/>
          <w:caps w:val="0"/>
          <w:color w:val="auto"/>
          <w:spacing w:val="0"/>
          <w:sz w:val="28"/>
          <w:szCs w:val="28"/>
          <w:highlight w:val="none"/>
          <w:shd w:val="clear" w:color="auto" w:fill="auto"/>
          <w:lang w:eastAsia="zh-Hans"/>
        </w:rPr>
        <w:t>（</w:t>
      </w:r>
      <w:r>
        <w:rPr>
          <w:rFonts w:hint="eastAsia" w:ascii="仿宋_GB2312" w:hAnsi="仿宋_GB2312" w:eastAsia="仿宋_GB2312" w:cs="仿宋_GB2312"/>
          <w:i w:val="0"/>
          <w:caps w:val="0"/>
          <w:color w:val="auto"/>
          <w:spacing w:val="0"/>
          <w:sz w:val="28"/>
          <w:szCs w:val="28"/>
          <w:highlight w:val="none"/>
          <w:shd w:val="clear" w:color="auto" w:fill="auto"/>
          <w:lang w:val="en-US" w:eastAsia="zh-Hans"/>
        </w:rPr>
        <w:t>备注姓名</w:t>
      </w:r>
      <w:r>
        <w:rPr>
          <w:rFonts w:hint="default" w:ascii="仿宋_GB2312" w:hAnsi="仿宋_GB2312" w:eastAsia="仿宋_GB2312" w:cs="仿宋_GB2312"/>
          <w:i w:val="0"/>
          <w:caps w:val="0"/>
          <w:color w:val="auto"/>
          <w:spacing w:val="0"/>
          <w:sz w:val="28"/>
          <w:szCs w:val="28"/>
          <w:highlight w:val="none"/>
          <w:shd w:val="clear" w:color="auto" w:fill="auto"/>
          <w:lang w:eastAsia="zh-Hans"/>
        </w:rPr>
        <w:t>+</w:t>
      </w:r>
      <w:r>
        <w:rPr>
          <w:rFonts w:hint="eastAsia" w:ascii="仿宋_GB2312" w:hAnsi="仿宋_GB2312" w:eastAsia="仿宋_GB2312" w:cs="仿宋_GB2312"/>
          <w:i w:val="0"/>
          <w:caps w:val="0"/>
          <w:color w:val="auto"/>
          <w:spacing w:val="0"/>
          <w:sz w:val="28"/>
          <w:szCs w:val="28"/>
          <w:highlight w:val="none"/>
          <w:shd w:val="clear" w:color="auto" w:fill="auto"/>
          <w:lang w:val="en-US" w:eastAsia="zh-Hans"/>
        </w:rPr>
        <w:t>院校</w:t>
      </w:r>
      <w:r>
        <w:rPr>
          <w:rFonts w:hint="default" w:ascii="仿宋_GB2312" w:hAnsi="仿宋_GB2312" w:eastAsia="仿宋_GB2312" w:cs="仿宋_GB2312"/>
          <w:i w:val="0"/>
          <w:caps w:val="0"/>
          <w:color w:val="auto"/>
          <w:spacing w:val="0"/>
          <w:sz w:val="28"/>
          <w:szCs w:val="28"/>
          <w:highlight w:val="none"/>
          <w:shd w:val="clear" w:color="auto" w:fill="auto"/>
          <w:lang w:eastAsia="zh-Hans"/>
        </w:rPr>
        <w:t>+</w:t>
      </w:r>
      <w:r>
        <w:rPr>
          <w:rFonts w:hint="eastAsia" w:ascii="仿宋_GB2312" w:hAnsi="仿宋_GB2312" w:eastAsia="仿宋_GB2312" w:cs="仿宋_GB2312"/>
          <w:i w:val="0"/>
          <w:caps w:val="0"/>
          <w:color w:val="auto"/>
          <w:spacing w:val="0"/>
          <w:sz w:val="28"/>
          <w:szCs w:val="28"/>
          <w:highlight w:val="none"/>
          <w:shd w:val="clear" w:color="auto" w:fill="auto"/>
          <w:lang w:val="en-US" w:eastAsia="zh-Hans"/>
        </w:rPr>
        <w:t>专业</w:t>
      </w:r>
      <w:r>
        <w:rPr>
          <w:rFonts w:hint="default" w:ascii="仿宋_GB2312" w:hAnsi="仿宋_GB2312" w:eastAsia="仿宋_GB2312" w:cs="仿宋_GB2312"/>
          <w:i w:val="0"/>
          <w:caps w:val="0"/>
          <w:color w:val="auto"/>
          <w:spacing w:val="0"/>
          <w:sz w:val="28"/>
          <w:szCs w:val="28"/>
          <w:highlight w:val="none"/>
          <w:shd w:val="clear" w:color="auto" w:fill="auto"/>
          <w:lang w:eastAsia="zh-Hans"/>
        </w:rPr>
        <w:t>）</w:t>
      </w:r>
    </w:p>
    <w:p w14:paraId="0092B1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eastAsia="zh-CN"/>
        </w:rPr>
        <w:t>（</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auto"/>
          <w:lang w:eastAsia="zh-CN"/>
        </w:rPr>
        <w:t>）</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扫描下方二维码投递</w:t>
      </w:r>
    </w:p>
    <w:p w14:paraId="41C1A6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right="0" w:firstLine="1280" w:firstLineChars="400"/>
        <w:jc w:val="both"/>
        <w:textAlignment w:val="auto"/>
        <w:rPr>
          <w:rFonts w:hint="default"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bCs/>
          <w:color w:val="auto"/>
          <w:kern w:val="0"/>
          <w:sz w:val="32"/>
          <w:szCs w:val="32"/>
          <w:lang w:val="en-US" w:eastAsia="zh-CN"/>
        </w:rPr>
        <w:drawing>
          <wp:anchor distT="0" distB="0" distL="114300" distR="114300" simplePos="0" relativeHeight="251660288" behindDoc="0" locked="0" layoutInCell="1" allowOverlap="1">
            <wp:simplePos x="0" y="0"/>
            <wp:positionH relativeFrom="column">
              <wp:posOffset>3029585</wp:posOffset>
            </wp:positionH>
            <wp:positionV relativeFrom="paragraph">
              <wp:posOffset>46355</wp:posOffset>
            </wp:positionV>
            <wp:extent cx="1652270" cy="1652270"/>
            <wp:effectExtent l="0" t="0" r="5080" b="5080"/>
            <wp:wrapTopAndBottom/>
            <wp:docPr id="4" name="图片 4" descr="D:/360极速浏览器下载/工程技术类.png工程技术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360极速浏览器下载/工程技术类.png工程技术类"/>
                    <pic:cNvPicPr>
                      <a:picLocks noChangeAspect="1"/>
                    </pic:cNvPicPr>
                  </pic:nvPicPr>
                  <pic:blipFill>
                    <a:blip r:embed="rId5"/>
                    <a:srcRect t="19" b="19"/>
                    <a:stretch>
                      <a:fillRect/>
                    </a:stretch>
                  </pic:blipFill>
                  <pic:spPr>
                    <a:xfrm>
                      <a:off x="0" y="0"/>
                      <a:ext cx="1652270" cy="1652270"/>
                    </a:xfrm>
                    <a:prstGeom prst="rect">
                      <a:avLst/>
                    </a:prstGeom>
                  </pic:spPr>
                </pic:pic>
              </a:graphicData>
            </a:graphic>
          </wp:anchor>
        </w:drawing>
      </w:r>
      <w:r>
        <w:rPr>
          <w:rFonts w:hint="eastAsia" w:ascii="仿宋_GB2312" w:hAnsi="仿宋_GB2312" w:eastAsia="仿宋_GB2312" w:cs="仿宋_GB2312"/>
          <w:bCs/>
          <w:color w:val="auto"/>
          <w:kern w:val="0"/>
          <w:sz w:val="32"/>
          <w:szCs w:val="32"/>
          <w:lang w:val="en-US" w:eastAsia="zh-CN"/>
        </w:rPr>
        <w:drawing>
          <wp:anchor distT="0" distB="0" distL="114300" distR="114300" simplePos="0" relativeHeight="251659264" behindDoc="0" locked="0" layoutInCell="1" allowOverlap="1">
            <wp:simplePos x="0" y="0"/>
            <wp:positionH relativeFrom="column">
              <wp:posOffset>466725</wp:posOffset>
            </wp:positionH>
            <wp:positionV relativeFrom="paragraph">
              <wp:posOffset>50165</wp:posOffset>
            </wp:positionV>
            <wp:extent cx="1651000" cy="1651000"/>
            <wp:effectExtent l="0" t="0" r="0" b="0"/>
            <wp:wrapTopAndBottom/>
            <wp:docPr id="3" name="图片 3" descr="D:/360极速浏览器下载/职能管理类.png职能管理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360极速浏览器下载/职能管理类.png职能管理类"/>
                    <pic:cNvPicPr>
                      <a:picLocks noChangeAspect="1"/>
                    </pic:cNvPicPr>
                  </pic:nvPicPr>
                  <pic:blipFill>
                    <a:blip r:embed="rId6"/>
                    <a:srcRect/>
                    <a:stretch>
                      <a:fillRect/>
                    </a:stretch>
                  </pic:blipFill>
                  <pic:spPr>
                    <a:xfrm>
                      <a:off x="0" y="0"/>
                      <a:ext cx="1651000" cy="1651000"/>
                    </a:xfrm>
                    <a:prstGeom prst="rect">
                      <a:avLst/>
                    </a:prstGeom>
                  </pic:spPr>
                </pic:pic>
              </a:graphicData>
            </a:graphic>
          </wp:anchor>
        </w:drawing>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职能管理类               工程技术类</w:t>
      </w:r>
    </w:p>
    <w:p w14:paraId="362594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投递方式：选择岗位类别——华南公司岗位——填写简历——投递简历</w:t>
      </w:r>
    </w:p>
    <w:p w14:paraId="7A158D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caps w:val="0"/>
          <w:color w:val="auto"/>
          <w:spacing w:val="0"/>
          <w:sz w:val="32"/>
          <w:szCs w:val="32"/>
          <w:highlight w:val="none"/>
          <w:shd w:val="clear" w:color="auto" w:fill="auto"/>
          <w:lang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3.登录</w:t>
      </w:r>
      <w:r>
        <w:rPr>
          <w:rFonts w:hint="eastAsia" w:ascii="仿宋_GB2312" w:hAnsi="仿宋_GB2312" w:eastAsia="仿宋_GB2312" w:cs="仿宋_GB2312"/>
          <w:i w:val="0"/>
          <w:caps w:val="0"/>
          <w:color w:val="auto"/>
          <w:spacing w:val="0"/>
          <w:sz w:val="32"/>
          <w:szCs w:val="32"/>
          <w:highlight w:val="none"/>
          <w:shd w:val="clear" w:color="auto" w:fill="auto"/>
        </w:rPr>
        <w:t>https://cscec.ceping.com仔细阅读考试流程及说明，完成“中国建筑高校毕业生接收考试”</w:t>
      </w:r>
      <w:r>
        <w:rPr>
          <w:rFonts w:hint="eastAsia" w:ascii="仿宋_GB2312" w:hAnsi="仿宋_GB2312" w:eastAsia="仿宋_GB2312" w:cs="仿宋_GB2312"/>
          <w:i w:val="0"/>
          <w:caps w:val="0"/>
          <w:color w:val="auto"/>
          <w:spacing w:val="0"/>
          <w:sz w:val="32"/>
          <w:szCs w:val="32"/>
          <w:highlight w:val="none"/>
          <w:shd w:val="clear" w:color="auto" w:fill="auto"/>
          <w:lang w:eastAsia="zh-CN"/>
        </w:rPr>
        <w:t>。</w:t>
      </w:r>
    </w:p>
    <w:p w14:paraId="281B4C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4.参加中建四局、中建四局华南建设有限公司或下属分公司组织的线上面试或现场面试，通过面试，签约录用。</w:t>
      </w:r>
    </w:p>
    <w:p w14:paraId="61B15B68">
      <w:pPr>
        <w:keepNext w:val="0"/>
        <w:keepLines w:val="0"/>
        <w:pageBreakBefore w:val="0"/>
        <w:widowControl/>
        <w:numPr>
          <w:ilvl w:val="0"/>
          <w:numId w:val="0"/>
        </w:numPr>
        <w:shd w:val="clear"/>
        <w:kinsoku/>
        <w:wordWrap/>
        <w:overflowPunct/>
        <w:topLinePunct w:val="0"/>
        <w:autoSpaceDE/>
        <w:autoSpaceDN/>
        <w:bidi w:val="0"/>
        <w:adjustRightInd/>
        <w:snapToGrid w:val="0"/>
        <w:spacing w:line="560" w:lineRule="exact"/>
        <w:ind w:left="0" w:leftChars="0" w:firstLine="643" w:firstLineChars="200"/>
        <w:jc w:val="both"/>
        <w:textAlignment w:val="auto"/>
        <w:rPr>
          <w:rFonts w:hint="eastAsia" w:ascii="黑体" w:hAnsi="黑体" w:eastAsia="黑体" w:cs="黑体"/>
          <w:b/>
          <w:bCs/>
          <w:color w:val="333333"/>
          <w:kern w:val="0"/>
          <w:sz w:val="32"/>
          <w:szCs w:val="32"/>
          <w:lang w:val="en-US" w:eastAsia="zh-CN"/>
        </w:rPr>
      </w:pPr>
      <w:r>
        <w:rPr>
          <w:rFonts w:hint="eastAsia" w:ascii="黑体" w:hAnsi="黑体" w:eastAsia="黑体" w:cs="黑体"/>
          <w:b/>
          <w:bCs/>
          <w:color w:val="333333"/>
          <w:kern w:val="0"/>
          <w:sz w:val="32"/>
          <w:szCs w:val="32"/>
          <w:lang w:val="en-US" w:eastAsia="zh-CN"/>
        </w:rPr>
        <w:t>九、联系方式</w:t>
      </w:r>
    </w:p>
    <w:p w14:paraId="7D6F15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联系人：祝先生</w:t>
      </w:r>
    </w:p>
    <w:p w14:paraId="040B9C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联系方式：18179330061</w:t>
      </w:r>
    </w:p>
    <w:p w14:paraId="473E0F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邮箱：2514256414@QQ.COM</w:t>
      </w:r>
    </w:p>
    <w:p w14:paraId="573563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地址：广州市黄埔区科学大道18号芯大厦A栋7楼</w:t>
      </w:r>
    </w:p>
    <w:p w14:paraId="57EB9A66">
      <w:pPr>
        <w:keepNext w:val="0"/>
        <w:keepLines w:val="0"/>
        <w:pageBreakBefore w:val="0"/>
        <w:widowControl/>
        <w:shd w:val="clear"/>
        <w:kinsoku/>
        <w:wordWrap/>
        <w:overflowPunct/>
        <w:topLinePunct w:val="0"/>
        <w:autoSpaceDE/>
        <w:autoSpaceDN/>
        <w:bidi w:val="0"/>
        <w:adjustRightInd/>
        <w:snapToGrid w:val="0"/>
        <w:spacing w:line="560" w:lineRule="exact"/>
        <w:ind w:left="0" w:firstLine="643" w:firstLineChars="200"/>
        <w:jc w:val="left"/>
        <w:textAlignment w:val="auto"/>
        <w:rPr>
          <w:rFonts w:hint="eastAsia" w:ascii="仿宋_GB2312" w:hAnsi="仿宋_GB2312" w:eastAsia="仿宋_GB2312" w:cs="仿宋_GB2312"/>
          <w:b/>
          <w:bCs w:val="0"/>
          <w:color w:val="FF0000"/>
          <w:kern w:val="0"/>
          <w:sz w:val="32"/>
          <w:szCs w:val="32"/>
          <w:highlight w:val="none"/>
          <w:lang w:val="en-US" w:eastAsia="zh-CN"/>
        </w:rPr>
      </w:pPr>
      <w:r>
        <w:rPr>
          <w:rFonts w:hint="eastAsia" w:ascii="仿宋_GB2312" w:hAnsi="仿宋_GB2312" w:eastAsia="仿宋_GB2312" w:cs="仿宋_GB2312"/>
          <w:b/>
          <w:bCs w:val="0"/>
          <w:color w:val="FF0000"/>
          <w:kern w:val="0"/>
          <w:sz w:val="32"/>
          <w:szCs w:val="32"/>
          <w:highlight w:val="none"/>
          <w:lang w:val="en-US" w:eastAsia="zh-CN"/>
        </w:rPr>
        <w:t>温馨提示</w:t>
      </w:r>
    </w:p>
    <w:p w14:paraId="068328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1</w:t>
      </w:r>
      <w:r>
        <w:rPr>
          <w:rFonts w:hint="default" w:ascii="仿宋_GB2312" w:hAnsi="仿宋_GB2312" w:eastAsia="仿宋_GB2312" w:cs="仿宋_GB2312"/>
          <w:i w:val="0"/>
          <w:caps w:val="0"/>
          <w:color w:val="auto"/>
          <w:spacing w:val="0"/>
          <w:sz w:val="32"/>
          <w:szCs w:val="32"/>
          <w:highlight w:val="none"/>
          <w:shd w:val="clear" w:color="auto" w:fill="auto"/>
          <w:lang w:eastAsia="zh-CN"/>
        </w:rPr>
        <w:t>.</w:t>
      </w:r>
      <w:r>
        <w:rPr>
          <w:rFonts w:hint="eastAsia" w:ascii="仿宋_GB2312" w:hAnsi="仿宋_GB2312" w:eastAsia="仿宋_GB2312" w:cs="仿宋_GB2312"/>
          <w:i w:val="0"/>
          <w:caps w:val="0"/>
          <w:color w:val="auto"/>
          <w:spacing w:val="0"/>
          <w:sz w:val="32"/>
          <w:szCs w:val="32"/>
          <w:highlight w:val="none"/>
          <w:shd w:val="clear" w:color="auto" w:fill="auto"/>
        </w:rPr>
        <w:t>“中国建筑高校毕业生接收考试”</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共有两轮测评，在注册完成后即可进行第一轮测评，一测通过后会以短信、邮件的形式通知本人，只有通过一测才能参加二测。一测每人有且仅有一次作答机会；二测每人有两次作答机会。</w:t>
      </w:r>
    </w:p>
    <w:p w14:paraId="477F9B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2.请在完成一测后不要更换手机号码，以防错过二测的短信通知。</w:t>
      </w:r>
    </w:p>
    <w:p w14:paraId="06EC83B0">
      <w:pPr>
        <w:pStyle w:val="5"/>
        <w:keepNext w:val="0"/>
        <w:keepLines w:val="0"/>
        <w:pageBreakBefore w:val="0"/>
        <w:widowControl/>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line="560" w:lineRule="exact"/>
        <w:ind w:left="0" w:firstLine="640" w:firstLineChars="200"/>
        <w:jc w:val="left"/>
        <w:textAlignment w:val="auto"/>
        <w:rPr>
          <w:rFonts w:hint="eastAsia" w:ascii="宋体" w:hAnsi="宋体" w:cs="Arial"/>
          <w:bCs/>
          <w:color w:val="333333"/>
          <w:kern w:val="0"/>
          <w:sz w:val="32"/>
          <w:szCs w:val="32"/>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3.如果您在完成线上简历投递后，更换本人手机号码，请联系公司人力资源部（参见上述联系方式），便于后续联系沟通。</w:t>
      </w:r>
    </w:p>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72A0">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ACB259"/>
    <w:multiLevelType w:val="singleLevel"/>
    <w:tmpl w:val="7AACB25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3MmU3MDg3ZDYyODYzYmMxYmIyOGVlMmM3OGQzZjAifQ=="/>
  </w:docVars>
  <w:rsids>
    <w:rsidRoot w:val="00172A27"/>
    <w:rsid w:val="00000003"/>
    <w:rsid w:val="0001694A"/>
    <w:rsid w:val="00032B30"/>
    <w:rsid w:val="00037CBD"/>
    <w:rsid w:val="00043B41"/>
    <w:rsid w:val="0005587A"/>
    <w:rsid w:val="000810A0"/>
    <w:rsid w:val="00090FD1"/>
    <w:rsid w:val="000A7E30"/>
    <w:rsid w:val="000C54B3"/>
    <w:rsid w:val="000E4C9A"/>
    <w:rsid w:val="00111656"/>
    <w:rsid w:val="00120DA8"/>
    <w:rsid w:val="001502E6"/>
    <w:rsid w:val="001531DA"/>
    <w:rsid w:val="00172A27"/>
    <w:rsid w:val="00172C1B"/>
    <w:rsid w:val="00196B94"/>
    <w:rsid w:val="001B18E6"/>
    <w:rsid w:val="001E59A8"/>
    <w:rsid w:val="001F2730"/>
    <w:rsid w:val="001F3972"/>
    <w:rsid w:val="00201B06"/>
    <w:rsid w:val="00210763"/>
    <w:rsid w:val="002155B5"/>
    <w:rsid w:val="00246B54"/>
    <w:rsid w:val="0026518C"/>
    <w:rsid w:val="00283F03"/>
    <w:rsid w:val="002A71FD"/>
    <w:rsid w:val="002C2B5A"/>
    <w:rsid w:val="002D01EA"/>
    <w:rsid w:val="002E3DB5"/>
    <w:rsid w:val="0031259E"/>
    <w:rsid w:val="003225CE"/>
    <w:rsid w:val="003244D4"/>
    <w:rsid w:val="00325480"/>
    <w:rsid w:val="00326C8F"/>
    <w:rsid w:val="00336516"/>
    <w:rsid w:val="00387409"/>
    <w:rsid w:val="003D222D"/>
    <w:rsid w:val="003D6AB1"/>
    <w:rsid w:val="003E1D1D"/>
    <w:rsid w:val="003E51C6"/>
    <w:rsid w:val="003E61BD"/>
    <w:rsid w:val="00407D42"/>
    <w:rsid w:val="00411A1F"/>
    <w:rsid w:val="00436C7B"/>
    <w:rsid w:val="00441309"/>
    <w:rsid w:val="00443B02"/>
    <w:rsid w:val="00472207"/>
    <w:rsid w:val="004943B1"/>
    <w:rsid w:val="00496EA4"/>
    <w:rsid w:val="0049764A"/>
    <w:rsid w:val="004C1F40"/>
    <w:rsid w:val="004C2D4D"/>
    <w:rsid w:val="004C39B3"/>
    <w:rsid w:val="004E62C9"/>
    <w:rsid w:val="00515A34"/>
    <w:rsid w:val="005263E7"/>
    <w:rsid w:val="00531812"/>
    <w:rsid w:val="005459B3"/>
    <w:rsid w:val="00560736"/>
    <w:rsid w:val="0056290B"/>
    <w:rsid w:val="00595FB8"/>
    <w:rsid w:val="005A7C75"/>
    <w:rsid w:val="005C08B5"/>
    <w:rsid w:val="005D6B45"/>
    <w:rsid w:val="005F5E27"/>
    <w:rsid w:val="00616189"/>
    <w:rsid w:val="006253E4"/>
    <w:rsid w:val="00626B10"/>
    <w:rsid w:val="00642A09"/>
    <w:rsid w:val="006465C0"/>
    <w:rsid w:val="00674056"/>
    <w:rsid w:val="0069197E"/>
    <w:rsid w:val="00696BD1"/>
    <w:rsid w:val="006C043E"/>
    <w:rsid w:val="006C164F"/>
    <w:rsid w:val="006C3487"/>
    <w:rsid w:val="006D52F0"/>
    <w:rsid w:val="006E0AA7"/>
    <w:rsid w:val="006F5F38"/>
    <w:rsid w:val="00742CBB"/>
    <w:rsid w:val="0074304A"/>
    <w:rsid w:val="007463D6"/>
    <w:rsid w:val="007604B9"/>
    <w:rsid w:val="007620F6"/>
    <w:rsid w:val="0076552C"/>
    <w:rsid w:val="00790A8A"/>
    <w:rsid w:val="007A0D1D"/>
    <w:rsid w:val="007A51C6"/>
    <w:rsid w:val="007B62F8"/>
    <w:rsid w:val="007B78F0"/>
    <w:rsid w:val="007C1E3B"/>
    <w:rsid w:val="007C648A"/>
    <w:rsid w:val="007F111B"/>
    <w:rsid w:val="007F2AC1"/>
    <w:rsid w:val="007F3132"/>
    <w:rsid w:val="007F41A1"/>
    <w:rsid w:val="007F6430"/>
    <w:rsid w:val="0080389C"/>
    <w:rsid w:val="00814E9D"/>
    <w:rsid w:val="008449A9"/>
    <w:rsid w:val="0084552E"/>
    <w:rsid w:val="008733E9"/>
    <w:rsid w:val="00874DF8"/>
    <w:rsid w:val="00881B76"/>
    <w:rsid w:val="00892313"/>
    <w:rsid w:val="008A2B18"/>
    <w:rsid w:val="008B1D9C"/>
    <w:rsid w:val="008B6B9C"/>
    <w:rsid w:val="008C2E70"/>
    <w:rsid w:val="008D28A5"/>
    <w:rsid w:val="008E511E"/>
    <w:rsid w:val="008F19BE"/>
    <w:rsid w:val="008F6211"/>
    <w:rsid w:val="00930D93"/>
    <w:rsid w:val="0093180E"/>
    <w:rsid w:val="009441AE"/>
    <w:rsid w:val="00950872"/>
    <w:rsid w:val="00953A61"/>
    <w:rsid w:val="00987371"/>
    <w:rsid w:val="00993F18"/>
    <w:rsid w:val="009A37FA"/>
    <w:rsid w:val="009A4A1F"/>
    <w:rsid w:val="009A4C6C"/>
    <w:rsid w:val="009B6F03"/>
    <w:rsid w:val="009B7C07"/>
    <w:rsid w:val="009C70F1"/>
    <w:rsid w:val="009C7D10"/>
    <w:rsid w:val="009F30E2"/>
    <w:rsid w:val="00A3584E"/>
    <w:rsid w:val="00A42E9E"/>
    <w:rsid w:val="00A739DB"/>
    <w:rsid w:val="00A82505"/>
    <w:rsid w:val="00A91250"/>
    <w:rsid w:val="00AB7F80"/>
    <w:rsid w:val="00AE39C9"/>
    <w:rsid w:val="00AF1CC3"/>
    <w:rsid w:val="00B01FD8"/>
    <w:rsid w:val="00B434A9"/>
    <w:rsid w:val="00B625EC"/>
    <w:rsid w:val="00B70763"/>
    <w:rsid w:val="00B82C61"/>
    <w:rsid w:val="00B940E7"/>
    <w:rsid w:val="00BC1255"/>
    <w:rsid w:val="00BE1560"/>
    <w:rsid w:val="00C07FB5"/>
    <w:rsid w:val="00C266B1"/>
    <w:rsid w:val="00C328AB"/>
    <w:rsid w:val="00C37904"/>
    <w:rsid w:val="00C439D1"/>
    <w:rsid w:val="00C75058"/>
    <w:rsid w:val="00C81693"/>
    <w:rsid w:val="00C87B3B"/>
    <w:rsid w:val="00C93AEE"/>
    <w:rsid w:val="00CB51A4"/>
    <w:rsid w:val="00CB7FF1"/>
    <w:rsid w:val="00CC0742"/>
    <w:rsid w:val="00CC1B0C"/>
    <w:rsid w:val="00CD70E1"/>
    <w:rsid w:val="00CE358D"/>
    <w:rsid w:val="00CE55AB"/>
    <w:rsid w:val="00CF0C17"/>
    <w:rsid w:val="00D22CD9"/>
    <w:rsid w:val="00D235E7"/>
    <w:rsid w:val="00D51814"/>
    <w:rsid w:val="00D61E41"/>
    <w:rsid w:val="00D717D4"/>
    <w:rsid w:val="00D84DFE"/>
    <w:rsid w:val="00D9442A"/>
    <w:rsid w:val="00D95BA5"/>
    <w:rsid w:val="00DB115A"/>
    <w:rsid w:val="00DB63D9"/>
    <w:rsid w:val="00DC0ECF"/>
    <w:rsid w:val="00DF6C47"/>
    <w:rsid w:val="00E10855"/>
    <w:rsid w:val="00E46050"/>
    <w:rsid w:val="00E66E1F"/>
    <w:rsid w:val="00E93320"/>
    <w:rsid w:val="00E968B9"/>
    <w:rsid w:val="00EA16EC"/>
    <w:rsid w:val="00EB5E9C"/>
    <w:rsid w:val="00EC46C7"/>
    <w:rsid w:val="00F14BCC"/>
    <w:rsid w:val="00F1563F"/>
    <w:rsid w:val="00F341E4"/>
    <w:rsid w:val="00F66833"/>
    <w:rsid w:val="00F93F00"/>
    <w:rsid w:val="00FA50AF"/>
    <w:rsid w:val="00FC3F62"/>
    <w:rsid w:val="00FC4979"/>
    <w:rsid w:val="00FC62A2"/>
    <w:rsid w:val="078B5EF9"/>
    <w:rsid w:val="0A1460A6"/>
    <w:rsid w:val="0FF47D7B"/>
    <w:rsid w:val="140A3631"/>
    <w:rsid w:val="16ED5088"/>
    <w:rsid w:val="17E7DFF4"/>
    <w:rsid w:val="1BD9256B"/>
    <w:rsid w:val="1D0DF117"/>
    <w:rsid w:val="1FF077E3"/>
    <w:rsid w:val="209870A6"/>
    <w:rsid w:val="274EC51D"/>
    <w:rsid w:val="2EB69A25"/>
    <w:rsid w:val="2F5A54AF"/>
    <w:rsid w:val="2F6F37D2"/>
    <w:rsid w:val="2FB75F6A"/>
    <w:rsid w:val="2FC30038"/>
    <w:rsid w:val="2FDFA1A0"/>
    <w:rsid w:val="2FFEF7F1"/>
    <w:rsid w:val="32076755"/>
    <w:rsid w:val="32894543"/>
    <w:rsid w:val="35AE42DB"/>
    <w:rsid w:val="38D57404"/>
    <w:rsid w:val="3EBF915C"/>
    <w:rsid w:val="3F434BEB"/>
    <w:rsid w:val="401F42D7"/>
    <w:rsid w:val="40711A98"/>
    <w:rsid w:val="44EE79A9"/>
    <w:rsid w:val="50D36589"/>
    <w:rsid w:val="53EB4EA4"/>
    <w:rsid w:val="57D7B614"/>
    <w:rsid w:val="58BE1EAA"/>
    <w:rsid w:val="58DA27C9"/>
    <w:rsid w:val="59E53412"/>
    <w:rsid w:val="5D6E18A6"/>
    <w:rsid w:val="5DCF8ECD"/>
    <w:rsid w:val="5FBB003A"/>
    <w:rsid w:val="5FFA62B5"/>
    <w:rsid w:val="62F837AC"/>
    <w:rsid w:val="636C1DE3"/>
    <w:rsid w:val="657A58E5"/>
    <w:rsid w:val="723B6C43"/>
    <w:rsid w:val="73F769FC"/>
    <w:rsid w:val="7592751F"/>
    <w:rsid w:val="75CB52CB"/>
    <w:rsid w:val="75FEC674"/>
    <w:rsid w:val="76142986"/>
    <w:rsid w:val="7A2339E3"/>
    <w:rsid w:val="7BFD2DD6"/>
    <w:rsid w:val="7DE9468A"/>
    <w:rsid w:val="7E0E6018"/>
    <w:rsid w:val="7EBE13FC"/>
    <w:rsid w:val="7F5E054C"/>
    <w:rsid w:val="BDDF2835"/>
    <w:rsid w:val="BFFD14F4"/>
    <w:rsid w:val="DBF946E9"/>
    <w:rsid w:val="DDFF2C62"/>
    <w:rsid w:val="DE7DCBE7"/>
    <w:rsid w:val="DECE73F3"/>
    <w:rsid w:val="EECF45C1"/>
    <w:rsid w:val="EEFF14DD"/>
    <w:rsid w:val="F9BF660F"/>
    <w:rsid w:val="FD6FF61F"/>
    <w:rsid w:val="FDBEC752"/>
    <w:rsid w:val="FE8F1DAB"/>
    <w:rsid w:val="FED7CF8B"/>
    <w:rsid w:val="FEDF0755"/>
    <w:rsid w:val="FF1FBB51"/>
    <w:rsid w:val="FF6DC455"/>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jc w:val="left"/>
    </w:pPr>
    <w:rPr>
      <w:sz w:val="18"/>
      <w:szCs w:val="18"/>
    </w:rPr>
  </w:style>
  <w:style w:type="paragraph" w:styleId="3">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99"/>
    <w:pPr>
      <w:widowControl/>
      <w:jc w:val="left"/>
    </w:pPr>
    <w:rPr>
      <w:rFonts w:ascii="宋体" w:hAnsi="宋体" w:cs="宋体"/>
      <w:kern w:val="0"/>
      <w:sz w:val="24"/>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Strong"/>
    <w:qFormat/>
    <w:uiPriority w:val="22"/>
    <w:rPr>
      <w:b/>
      <w:bCs/>
    </w:rPr>
  </w:style>
  <w:style w:type="character" w:styleId="10">
    <w:name w:val="FollowedHyperlink"/>
    <w:semiHidden/>
    <w:unhideWhenUsed/>
    <w:qFormat/>
    <w:uiPriority w:val="99"/>
    <w:rPr>
      <w:color w:val="800080"/>
      <w:u w:val="single"/>
    </w:rPr>
  </w:style>
  <w:style w:type="character" w:styleId="11">
    <w:name w:val="Hyperlink"/>
    <w:qFormat/>
    <w:uiPriority w:val="0"/>
    <w:rPr>
      <w:color w:val="0000FF"/>
      <w:u w:val="single"/>
    </w:rPr>
  </w:style>
  <w:style w:type="character" w:customStyle="1" w:styleId="12">
    <w:name w:val="页眉 Char"/>
    <w:link w:val="3"/>
    <w:semiHidden/>
    <w:qFormat/>
    <w:uiPriority w:val="99"/>
    <w:rPr>
      <w:kern w:val="2"/>
      <w:sz w:val="18"/>
      <w:szCs w:val="18"/>
    </w:rPr>
  </w:style>
  <w:style w:type="character" w:customStyle="1" w:styleId="13">
    <w:name w:val="页脚 Char"/>
    <w:link w:val="2"/>
    <w:semiHidden/>
    <w:qFormat/>
    <w:uiPriority w:val="99"/>
    <w:rPr>
      <w:kern w:val="2"/>
      <w:sz w:val="18"/>
      <w:szCs w:val="18"/>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2894</Words>
  <Characters>3023</Characters>
  <Lines>20</Lines>
  <Paragraphs>5</Paragraphs>
  <TotalTime>194</TotalTime>
  <ScaleCrop>false</ScaleCrop>
  <LinksUpToDate>false</LinksUpToDate>
  <CharactersWithSpaces>3039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2019-08-23T18:58:00Z</dcterms:created>
  <dc:creator>黄桢</dc:creator>
  <cp:lastModifiedBy>დ栀子</cp:lastModifiedBy>
  <cp:lastPrinted>2021-10-25T18:39:00Z</cp:lastPrinted>
  <dcterms:modified xsi:type="dcterms:W3CDTF">2025-09-08T06:06:59Z</dcterms:modified>
  <dc:title>招聘简章</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1DDB606FF30B41F097C9711D718891BD_13</vt:lpwstr>
  </property>
  <property fmtid="{D5CDD505-2E9C-101B-9397-08002B2CF9AE}" pid="4" name="KSOTemplateDocerSaveRecord">
    <vt:lpwstr>eyJoZGlkIjoiN2U1NzAwMDk4ZWJlYWVkYjdhMDAzMWRjZGM2YTM2YWYiLCJ1c2VySWQiOiI3MDEzNjA1NTUifQ==</vt:lpwstr>
  </property>
</Properties>
</file>