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31B7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1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桃李未来202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届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  <w:t>秋季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校园招聘</w:t>
      </w:r>
    </w:p>
    <w:p w14:paraId="3657773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</w:rPr>
        <w:t>空宣时间：</w:t>
      </w:r>
      <w:r>
        <w:rPr>
          <w:rStyle w:val="5"/>
          <w:rFonts w:hint="eastAsia" w:asciiTheme="minorEastAsia" w:hAnsiTheme="minorEastAsia" w:cstheme="minorEastAsia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lang w:val="en-US" w:eastAsia="zh-CN"/>
        </w:rPr>
        <w:t>月</w:t>
      </w:r>
      <w:r>
        <w:rPr>
          <w:rStyle w:val="5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lang w:val="en-US" w:eastAsia="zh-CN"/>
        </w:rPr>
        <w:t>日下午</w:t>
      </w:r>
      <w:r>
        <w:rPr>
          <w:rStyle w:val="5"/>
          <w:rFonts w:hint="eastAsia" w:asciiTheme="minorEastAsia" w:hAnsiTheme="minorEastAsia" w:cstheme="minorEastAsia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lang w:val="en-US" w:eastAsia="zh-CN"/>
        </w:rPr>
        <w:t>5点半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lang w:val="en-US" w:eastAsia="zh-CN"/>
        </w:rPr>
        <w:t>准时直播</w:t>
      </w:r>
    </w:p>
    <w:p w14:paraId="14CCD66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sz w:val="20"/>
          <w:szCs w:val="20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</w:rPr>
        <w:t>空宣地址：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https://live.bilibili.com/3356592</w:t>
      </w:r>
    </w:p>
    <w:p w14:paraId="6987D06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Style w:val="5"/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000FF"/>
          <w:spacing w:val="0"/>
          <w:sz w:val="21"/>
          <w:szCs w:val="21"/>
          <w:highlight w:val="yellow"/>
          <w:shd w:val="clear" w:fill="FFFFFF"/>
          <w:lang w:val="en-US" w:eastAsia="zh-CN"/>
        </w:rPr>
      </w:pPr>
      <w:r>
        <w:rPr>
          <w:rStyle w:val="5"/>
          <w:rFonts w:hint="eastAsia" w:asciiTheme="minorEastAsia" w:hAnsiTheme="minorEastAsia" w:cstheme="minorEastAsia"/>
          <w:b/>
          <w:bCs/>
          <w:i w:val="0"/>
          <w:iCs w:val="0"/>
          <w:caps w:val="0"/>
          <w:color w:val="0000FF"/>
          <w:spacing w:val="0"/>
          <w:sz w:val="21"/>
          <w:szCs w:val="21"/>
          <w:highlight w:val="yellow"/>
          <w:shd w:val="clear" w:fill="FFFFFF"/>
          <w:lang w:val="en-US" w:eastAsia="zh-CN"/>
        </w:rPr>
        <w:t>进群获取更多校招资讯（题库、面试流程、面试报名）：</w:t>
      </w:r>
    </w:p>
    <w:p w14:paraId="0A7478F8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1"/>
          <w:szCs w:val="21"/>
          <w:lang w:eastAsia="zh-CN"/>
        </w:rPr>
        <w:drawing>
          <wp:inline distT="0" distB="0" distL="114300" distR="114300">
            <wp:extent cx="1423035" cy="1423035"/>
            <wp:effectExtent l="0" t="0" r="5715" b="5715"/>
            <wp:docPr id="2" name="图片 2" descr="社群17二维码logo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社群17二维码logo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C7EC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1" w:lineRule="atLeast"/>
        <w:ind w:left="0" w:right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pacing w:val="0"/>
          <w:w w:val="100"/>
          <w:sz w:val="20"/>
          <w:szCs w:val="20"/>
          <w:vertAlign w:val="baseline"/>
        </w:rPr>
        <w:t>一、关于我们</w:t>
      </w:r>
    </w:p>
    <w:p w14:paraId="6B4F76E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7" w:lineRule="atLeast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简介：</w:t>
      </w:r>
    </w:p>
    <w:p w14:paraId="7403AF6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7" w:lineRule="atLeast"/>
        <w:ind w:right="0" w:firstLine="3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</w:rPr>
        <w:t>桃李未来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是深圳知名的教育集团，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</w:rPr>
        <w:t>成立于2018年，深耕深圳教育市场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目前拥有7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</w:rPr>
        <w:t>条业务线，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22家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</w:rPr>
        <w:t>校区，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经营面积超过10万平米，全职教职团队超1500人，累计服务超过10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</w:rPr>
        <w:t>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个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</w:rPr>
        <w:t>家庭，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在深圳当地拥有极好的口碑和品牌影响力。</w:t>
      </w:r>
    </w:p>
    <w:p w14:paraId="3449EC6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（2）业务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</w:rPr>
        <w:t>板块：</w:t>
      </w:r>
    </w:p>
    <w:p w14:paraId="72F394F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 w:firstLine="3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</w:rPr>
        <w:t>桃李培优（精细化小班、课程研发）、桃李1对1（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私人定制课程服务、精准培养学习习惯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</w:rPr>
        <w:t>）、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桃李集训队（理科竞赛体系、直通清北机会）、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</w:rPr>
        <w:t>桃李国际（剑桥、雅思、托福）、桃李中文（TaoLi APP、HSK考试、来华留学申请、定制中文教学）、桃李童学（语言表达、少儿编程）桃李未来学校（复读学校）、桃李湾区国际书院（国际学校）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eastAsia="zh-CN"/>
        </w:rPr>
        <w:t>。</w:t>
      </w:r>
    </w:p>
    <w:p w14:paraId="7D558F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18F6D0D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18"/>
          <w:szCs w:val="18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二、招聘岗位及薪资</w:t>
      </w:r>
    </w:p>
    <w:p w14:paraId="141E6EF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  <w:lang w:val="en-US" w:eastAsia="zh-CN"/>
        </w:rPr>
        <w:t>1）桃李培优事业部（班课业务，总计HC 200+）</w:t>
      </w:r>
    </w:p>
    <w:p w14:paraId="030068A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right="0" w:rightChars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  <w:lang w:val="en-US" w:eastAsia="zh-CN"/>
        </w:rPr>
        <w:t>【小/初教师】</w:t>
      </w:r>
    </w:p>
    <w:p w14:paraId="6EC29D4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  <w:lang w:val="en-US" w:eastAsia="zh-CN"/>
        </w:rPr>
        <w:t>人文创作、创新思维、国际素养、科学素养、元素原理</w:t>
      </w:r>
    </w:p>
    <w:p w14:paraId="20E23A2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  <w:lang w:val="en-US" w:eastAsia="zh-CN"/>
        </w:rPr>
        <w:t>【高中教师】</w:t>
      </w:r>
    </w:p>
    <w:p w14:paraId="19725A4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  <w:lang w:val="en-US" w:eastAsia="zh-CN"/>
        </w:rPr>
        <w:t>高中数学、高中语文、高中英语、高中物理、高中化学</w:t>
      </w:r>
    </w:p>
    <w:p w14:paraId="370B916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240" w:lineRule="auto"/>
        <w:ind w:right="0" w:rightChars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0"/>
          <w:szCs w:val="20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0"/>
          <w:szCs w:val="20"/>
          <w:vertAlign w:val="baseline"/>
          <w:lang w:val="en-US" w:eastAsia="zh-CN"/>
        </w:rPr>
        <w:t>薪资：</w:t>
      </w:r>
    </w:p>
    <w:p w14:paraId="2C278AB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240" w:lineRule="auto"/>
        <w:ind w:right="0" w:rightChars="0"/>
        <w:jc w:val="left"/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文科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首年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15-20w（基本工资+课时费，无义务课时）</w:t>
      </w:r>
    </w:p>
    <w:p w14:paraId="338707F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240" w:lineRule="auto"/>
        <w:ind w:right="0" w:rightChars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13"/>
          <w:szCs w:val="13"/>
          <w:vertAlign w:val="baseline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理科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首年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20-25w（基本工资+课时费，无义务课时）</w:t>
      </w:r>
    </w:p>
    <w:p w14:paraId="7B90307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（2）面试流程</w:t>
      </w:r>
    </w:p>
    <w:p w14:paraId="345D37A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1、10分钟试讲（专业能力）</w:t>
      </w:r>
    </w:p>
    <w:p w14:paraId="1D0C4F9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2、HR复试20分钟面试（综合能力）</w:t>
      </w:r>
    </w:p>
    <w:p w14:paraId="287D0F0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3、签约</w:t>
      </w:r>
    </w:p>
    <w:p w14:paraId="68F4B28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4、线下一周专业培训</w:t>
      </w:r>
    </w:p>
    <w:p w14:paraId="2649893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41F3EE4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三、福利</w:t>
      </w:r>
    </w:p>
    <w:p w14:paraId="54A2806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入职缴纳五险一金，满一年后公司安排年度体检；帮助深圳落户，提供30-50万无息住房贷款</w:t>
      </w:r>
    </w:p>
    <w:p w14:paraId="24DE44F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团建活动（每年全员出游；年会、周年庆等）</w:t>
      </w:r>
    </w:p>
    <w:p w14:paraId="760060B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独特发薪日：每月1号发薪</w:t>
      </w:r>
    </w:p>
    <w:p w14:paraId="72BE628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职业发展：2-4次调薪晋升机会/年</w:t>
      </w:r>
    </w:p>
    <w:p w14:paraId="071ADAA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工作时间：早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9晚6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，双休</w:t>
      </w:r>
    </w:p>
    <w:p w14:paraId="622C771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尊重选择：考研考公上岸不算违约</w:t>
      </w:r>
    </w:p>
    <w:p w14:paraId="62B48B8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节日礼包（新婚红包、生育添喜礼包等）带薪年假、假日福利</w:t>
      </w:r>
    </w:p>
    <w:p w14:paraId="748A6F5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社团活动：每周举行羽毛球、篮球、桌游、足球社团</w:t>
      </w:r>
    </w:p>
    <w:p w14:paraId="11E5CF8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自由活跃：人员年轻化、万米跑、登山等体育活动</w:t>
      </w:r>
    </w:p>
    <w:p w14:paraId="19D35AC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平台靠谱：深圳“最佳雇主”，深圳领先教育公司，连续五年业绩翻番</w:t>
      </w:r>
    </w:p>
    <w:p w14:paraId="2730F49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学习福利：员工子女免费培优班课</w:t>
      </w:r>
    </w:p>
    <w:p w14:paraId="7BC6E26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650B513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0EFC6F2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pacing w:val="0"/>
          <w:w w:val="100"/>
          <w:sz w:val="20"/>
          <w:szCs w:val="20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pacing w:val="0"/>
          <w:w w:val="100"/>
          <w:sz w:val="20"/>
          <w:szCs w:val="20"/>
          <w:shd w:val="clear" w:fill="FFFFFF"/>
          <w:vertAlign w:val="baseline"/>
          <w:lang w:val="en-US" w:eastAsia="zh-CN"/>
        </w:rPr>
        <w:t>四、联系方式</w:t>
      </w:r>
    </w:p>
    <w:p w14:paraId="04EE9CC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联系人：李轩老师</w:t>
      </w:r>
    </w:p>
    <w:p w14:paraId="38CEFF5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联系微信：19065036283</w:t>
      </w:r>
    </w:p>
    <w:p w14:paraId="2632021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投递邮箱：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Campus@taoliweilai.com</w:t>
      </w:r>
    </w:p>
    <w:p w14:paraId="4DDDE4E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46EFF"/>
          <w:spacing w:val="0"/>
          <w:sz w:val="16"/>
          <w:szCs w:val="16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投递链接：https://bsurl.cn/v2/eEIdhPME</w:t>
      </w:r>
    </w:p>
    <w:p w14:paraId="17D0BBC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46EFF"/>
          <w:spacing w:val="0"/>
          <w:sz w:val="16"/>
          <w:szCs w:val="16"/>
          <w:shd w:val="clear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8"/>
          <w:szCs w:val="18"/>
          <w:shd w:val="clear" w:fill="FFFFFF"/>
          <w:vertAlign w:val="baseline"/>
          <w:lang w:val="en-US" w:eastAsia="zh-CN"/>
        </w:rPr>
        <w:t>投递二维码：</w:t>
      </w:r>
    </w:p>
    <w:p w14:paraId="79C4074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46EFF"/>
          <w:spacing w:val="0"/>
          <w:sz w:val="14"/>
          <w:szCs w:val="1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46EFF"/>
          <w:spacing w:val="0"/>
          <w:sz w:val="14"/>
          <w:szCs w:val="14"/>
          <w:shd w:val="clear" w:fill="FFFFFF"/>
          <w:lang w:val="en-US" w:eastAsia="zh-CN"/>
        </w:rPr>
        <w:drawing>
          <wp:inline distT="0" distB="0" distL="114300" distR="114300">
            <wp:extent cx="1376045" cy="1367790"/>
            <wp:effectExtent l="0" t="0" r="14605" b="3810"/>
            <wp:docPr id="3" name="图片 3" descr="投递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投递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AD23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4BF64A1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070B46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3DE337C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3576B22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3767616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6A4B1AA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42F8D3A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  <w:drawing>
          <wp:inline distT="0" distB="0" distL="114300" distR="114300">
            <wp:extent cx="2922905" cy="4111625"/>
            <wp:effectExtent l="0" t="0" r="10795" b="3175"/>
            <wp:docPr id="4" name="图片 4" descr="社群17群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社群17群海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E7A6B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317E479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1FB4CED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3E82C25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p w14:paraId="6FB9476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Chars="0" w:right="0" w:right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15"/>
          <w:szCs w:val="15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MzQ4ODQ0ZDI5YTkwYmNlNzIxNzQ2Njk4ODdhYzAifQ=="/>
  </w:docVars>
  <w:rsids>
    <w:rsidRoot w:val="00000000"/>
    <w:rsid w:val="00046A47"/>
    <w:rsid w:val="021A09FD"/>
    <w:rsid w:val="02B961CD"/>
    <w:rsid w:val="05DF1C1D"/>
    <w:rsid w:val="062B5FFC"/>
    <w:rsid w:val="0D13722F"/>
    <w:rsid w:val="11217817"/>
    <w:rsid w:val="117A14B8"/>
    <w:rsid w:val="123A31CB"/>
    <w:rsid w:val="13907C7B"/>
    <w:rsid w:val="17A80401"/>
    <w:rsid w:val="187A268F"/>
    <w:rsid w:val="1EB1403F"/>
    <w:rsid w:val="2A1A14C1"/>
    <w:rsid w:val="307C0D45"/>
    <w:rsid w:val="362A6D1C"/>
    <w:rsid w:val="36894968"/>
    <w:rsid w:val="36B7471D"/>
    <w:rsid w:val="37AF33BA"/>
    <w:rsid w:val="3A2B70FE"/>
    <w:rsid w:val="3A5564BB"/>
    <w:rsid w:val="3B7E4F80"/>
    <w:rsid w:val="3C4544C5"/>
    <w:rsid w:val="3C720FFA"/>
    <w:rsid w:val="3D737600"/>
    <w:rsid w:val="3FDC551F"/>
    <w:rsid w:val="40934ECB"/>
    <w:rsid w:val="432B550A"/>
    <w:rsid w:val="433C61B6"/>
    <w:rsid w:val="435C44CF"/>
    <w:rsid w:val="453056A6"/>
    <w:rsid w:val="46011F23"/>
    <w:rsid w:val="4C0213D9"/>
    <w:rsid w:val="4C5B4B4C"/>
    <w:rsid w:val="505736B1"/>
    <w:rsid w:val="53397B84"/>
    <w:rsid w:val="564037CE"/>
    <w:rsid w:val="57AE635D"/>
    <w:rsid w:val="580469B3"/>
    <w:rsid w:val="58254B7B"/>
    <w:rsid w:val="5E0464D2"/>
    <w:rsid w:val="5ED07DC9"/>
    <w:rsid w:val="60F22572"/>
    <w:rsid w:val="62154FC3"/>
    <w:rsid w:val="668525C1"/>
    <w:rsid w:val="6802082F"/>
    <w:rsid w:val="68EC0E95"/>
    <w:rsid w:val="6C6B01C8"/>
    <w:rsid w:val="6E571003"/>
    <w:rsid w:val="6EDB4673"/>
    <w:rsid w:val="6F7D69F9"/>
    <w:rsid w:val="712E5BE9"/>
    <w:rsid w:val="7407645F"/>
    <w:rsid w:val="745B431F"/>
    <w:rsid w:val="74FC41A8"/>
    <w:rsid w:val="75581673"/>
    <w:rsid w:val="759B3DC1"/>
    <w:rsid w:val="776C0CA8"/>
    <w:rsid w:val="79844206"/>
    <w:rsid w:val="7D8F1A4D"/>
    <w:rsid w:val="7E4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785</Words>
  <Characters>919</Characters>
  <Lines>0</Lines>
  <Paragraphs>0</Paragraphs>
  <TotalTime>424</TotalTime>
  <ScaleCrop>false</ScaleCrop>
  <LinksUpToDate>false</LinksUpToDate>
  <CharactersWithSpaces>921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2024-09-23T06:01:00Z</dcterms:created>
  <dc:creator>11201</dc:creator>
  <cp:lastModifiedBy>黄靖予</cp:lastModifiedBy>
  <dcterms:modified xsi:type="dcterms:W3CDTF">2025-11-07T02:22:56Z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A45664D558AD4ACA9349472F74779E4A_13</vt:lpwstr>
  </property>
  <property fmtid="{D5CDD505-2E9C-101B-9397-08002B2CF9AE}" pid="4" name="KSOTemplateDocerSaveRecord">
    <vt:lpwstr>eyJoZGlkIjoiYzY0MDVhOGNmMzcwZWNjYzY5NjZiZmJjMTdkZWYwNmMiLCJ1c2VySWQiOiIxNjU3NzI5OTk0In0=</vt:lpwstr>
  </property>
</Properties>
</file>